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18CA" w:rsidRPr="007B18CA" w:rsidRDefault="007B5198" w:rsidP="007B5198">
      <w:pPr>
        <w:spacing w:after="0"/>
        <w:jc w:val="both"/>
        <w:rPr>
          <w:rFonts w:ascii="Book Antiqua" w:eastAsia="Times New Roman" w:hAnsi="Book Antiqua" w:cs="Times New Roman"/>
          <w:b/>
          <w:sz w:val="32"/>
          <w:szCs w:val="32"/>
          <w:lang w:eastAsia="en-GB"/>
        </w:rPr>
      </w:pPr>
      <w:r w:rsidRPr="007B18CA">
        <w:rPr>
          <w:rFonts w:ascii="Book Antiqua" w:eastAsia="Times New Roman" w:hAnsi="Book Antiqua" w:cs="Times New Roman"/>
          <w:b/>
          <w:sz w:val="32"/>
          <w:szCs w:val="32"/>
          <w:lang w:eastAsia="en-GB"/>
        </w:rPr>
        <w:t>Plagiarism</w:t>
      </w:r>
    </w:p>
    <w:p w:rsidR="007B18CA" w:rsidRPr="007B18CA" w:rsidRDefault="007B18CA" w:rsidP="007B5198">
      <w:pPr>
        <w:spacing w:after="0"/>
        <w:jc w:val="both"/>
        <w:rPr>
          <w:rFonts w:ascii="Book Antiqua" w:eastAsia="Times New Roman" w:hAnsi="Book Antiqua" w:cs="Times New Roman"/>
          <w:b/>
          <w:sz w:val="32"/>
          <w:szCs w:val="32"/>
          <w:lang w:eastAsia="en-GB"/>
        </w:rPr>
      </w:pPr>
    </w:p>
    <w:p w:rsidR="007B5198" w:rsidRPr="007B18CA" w:rsidRDefault="007B18CA" w:rsidP="007B5198">
      <w:pPr>
        <w:spacing w:after="0"/>
        <w:jc w:val="both"/>
        <w:rPr>
          <w:rFonts w:ascii="Book Antiqua" w:eastAsia="Times New Roman" w:hAnsi="Book Antiqua" w:cs="Times New Roman"/>
          <w:b/>
          <w:sz w:val="28"/>
          <w:szCs w:val="28"/>
          <w:lang w:eastAsia="en-GB"/>
        </w:rPr>
      </w:pPr>
      <w:r w:rsidRPr="007B18CA">
        <w:rPr>
          <w:rFonts w:ascii="Book Antiqua" w:eastAsia="Times New Roman" w:hAnsi="Book Antiqua" w:cs="Times New Roman"/>
          <w:b/>
          <w:sz w:val="28"/>
          <w:szCs w:val="28"/>
          <w:lang w:eastAsia="en-GB"/>
        </w:rPr>
        <w:t>W</w:t>
      </w:r>
      <w:r w:rsidR="007B5198" w:rsidRPr="007B18CA">
        <w:rPr>
          <w:rFonts w:ascii="Book Antiqua" w:eastAsia="Times New Roman" w:hAnsi="Book Antiqua" w:cs="Times New Roman"/>
          <w:b/>
          <w:sz w:val="28"/>
          <w:szCs w:val="28"/>
          <w:lang w:eastAsia="en-GB"/>
        </w:rPr>
        <w:t>here does it start, and where does it end?</w:t>
      </w:r>
    </w:p>
    <w:p w:rsidR="007B5198" w:rsidRPr="007B18CA" w:rsidRDefault="007B5198" w:rsidP="007B5198">
      <w:pPr>
        <w:spacing w:after="0"/>
        <w:jc w:val="both"/>
        <w:rPr>
          <w:rFonts w:ascii="Book Antiqua" w:eastAsia="Times New Roman" w:hAnsi="Book Antiqua" w:cs="Times New Roman"/>
          <w:bCs/>
          <w:sz w:val="32"/>
          <w:szCs w:val="32"/>
          <w:lang w:eastAsia="en-GB"/>
        </w:rPr>
      </w:pPr>
    </w:p>
    <w:p w:rsidR="00FF19E9" w:rsidRPr="007B18CA" w:rsidRDefault="00FF19E9" w:rsidP="007B5198">
      <w:pPr>
        <w:spacing w:after="0"/>
        <w:jc w:val="both"/>
        <w:rPr>
          <w:rFonts w:ascii="Book Antiqua" w:eastAsia="Times New Roman" w:hAnsi="Book Antiqua" w:cs="Times New Roman"/>
          <w:bCs/>
          <w:sz w:val="32"/>
          <w:szCs w:val="32"/>
          <w:lang w:eastAsia="en-GB"/>
        </w:rPr>
      </w:pPr>
    </w:p>
    <w:p w:rsidR="007B5198" w:rsidRPr="007B18CA" w:rsidRDefault="007B5198" w:rsidP="007B5198">
      <w:pPr>
        <w:spacing w:after="0"/>
        <w:jc w:val="both"/>
        <w:rPr>
          <w:rFonts w:ascii="Book Antiqua" w:eastAsia="Times New Roman" w:hAnsi="Book Antiqua" w:cs="Times New Roman"/>
          <w:bCs/>
          <w:sz w:val="24"/>
          <w:szCs w:val="24"/>
          <w:lang w:eastAsia="en-GB"/>
        </w:rPr>
      </w:pPr>
      <w:r w:rsidRPr="007B18CA">
        <w:rPr>
          <w:rFonts w:ascii="Book Antiqua" w:eastAsia="Times New Roman" w:hAnsi="Book Antiqua" w:cs="Times New Roman"/>
          <w:bCs/>
          <w:sz w:val="24"/>
          <w:szCs w:val="24"/>
          <w:lang w:eastAsia="en-GB"/>
        </w:rPr>
        <w:t>The following uses of source material start with a plagiarising approach and end with an acceptable technique.  Consider each approach in turn and draw a line between the last approach that would produce plagiarism, and the first approach that would produce acceptable work.</w:t>
      </w:r>
    </w:p>
    <w:p w:rsidR="007B5198" w:rsidRPr="007B18CA" w:rsidRDefault="007B5198" w:rsidP="007B5198">
      <w:pPr>
        <w:spacing w:after="0"/>
        <w:jc w:val="both"/>
        <w:rPr>
          <w:rFonts w:ascii="Book Antiqua" w:eastAsia="Times New Roman" w:hAnsi="Book Antiqua" w:cs="Times New Roman"/>
          <w:bCs/>
          <w:sz w:val="32"/>
          <w:szCs w:val="32"/>
          <w:lang w:eastAsia="en-GB"/>
        </w:rPr>
      </w:pPr>
    </w:p>
    <w:p w:rsidR="007B5198" w:rsidRPr="007B18CA" w:rsidRDefault="007B5198" w:rsidP="007B5198">
      <w:pPr>
        <w:spacing w:after="0"/>
        <w:jc w:val="both"/>
        <w:rPr>
          <w:rFonts w:eastAsia="Times New Roman" w:cs="Times New Roman"/>
          <w:sz w:val="22"/>
          <w:szCs w:val="20"/>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Copying a paragraph verbatim (word for word) without any acknowledgement of where the information came from.</w:t>
      </w: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Copying a paragraph and making a few minor changes, e.g. replacing a few verbs, or replacing an adjective with a synonym.  Including a footnote citation and a full reference in the bibliography.</w:t>
      </w: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Cutting and pasting a paragraph by putting one or two sentences in a different order and leaving one or two out.</w:t>
      </w:r>
    </w:p>
    <w:p w:rsidR="007B5198" w:rsidRPr="007B18CA" w:rsidRDefault="007B5198" w:rsidP="007B5198">
      <w:pPr>
        <w:tabs>
          <w:tab w:val="num" w:pos="426"/>
          <w:tab w:val="left" w:pos="8222"/>
        </w:tabs>
        <w:spacing w:after="0"/>
        <w:ind w:left="426" w:right="84" w:hanging="426"/>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Cutting and pasting a paragraph by putting one or two sentences from the original in a different order and leaving one or two out.  No quotation marks. Footnote citation included and a full reference in the bibliography.</w:t>
      </w: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Composing a paragraph by taking short phrases of 10 to 15 words from a number of sources and putting them together with some words of your own to make a coherent whole.  All sources included in the bibliography.</w:t>
      </w: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Paraphrasing a paragraph or sentence, making substantial changes in language, organisation, amount of detail, and examples.  In-text citation and a full reference supplied in the bibliography.</w:t>
      </w: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Summarising in your own words the main idea of part of a text, or a whole text, and citing the source of the original information within the text and in full in the bibliography.</w:t>
      </w: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tabs>
          <w:tab w:val="num" w:pos="426"/>
          <w:tab w:val="left" w:pos="8222"/>
        </w:tabs>
        <w:spacing w:after="0"/>
        <w:ind w:left="426" w:right="84" w:hanging="426"/>
        <w:jc w:val="both"/>
        <w:rPr>
          <w:rFonts w:ascii="Book Antiqua" w:eastAsia="Times New Roman" w:hAnsi="Book Antiqua" w:cs="Times New Roman"/>
          <w:sz w:val="24"/>
          <w:szCs w:val="24"/>
          <w:lang w:eastAsia="en-GB"/>
        </w:rPr>
      </w:pPr>
    </w:p>
    <w:p w:rsidR="007B5198" w:rsidRPr="007B18CA" w:rsidRDefault="007B5198" w:rsidP="007B5198">
      <w:pPr>
        <w:numPr>
          <w:ilvl w:val="0"/>
          <w:numId w:val="2"/>
        </w:numPr>
        <w:tabs>
          <w:tab w:val="num" w:pos="426"/>
          <w:tab w:val="left" w:pos="8222"/>
        </w:tabs>
        <w:spacing w:after="0"/>
        <w:ind w:left="426" w:right="84" w:hanging="426"/>
        <w:jc w:val="both"/>
        <w:rPr>
          <w:rFonts w:ascii="Book Antiqua" w:eastAsia="Times New Roman" w:hAnsi="Book Antiqua" w:cs="Times New Roman"/>
          <w:sz w:val="24"/>
          <w:szCs w:val="24"/>
          <w:lang w:eastAsia="en-GB"/>
        </w:rPr>
      </w:pPr>
      <w:r w:rsidRPr="007B18CA">
        <w:rPr>
          <w:rFonts w:ascii="Book Antiqua" w:eastAsia="Times New Roman" w:hAnsi="Book Antiqua" w:cs="Times New Roman"/>
          <w:sz w:val="24"/>
          <w:szCs w:val="24"/>
          <w:lang w:eastAsia="en-GB"/>
        </w:rPr>
        <w:t>Quoting a paragraph verbatim and – depending on length – placing it in single or double quotation marks or as an indented paragraph.  Citing the source and including a full reference in the bibliography</w:t>
      </w:r>
    </w:p>
    <w:p w:rsidR="007B5198" w:rsidRPr="007B18CA" w:rsidRDefault="007B5198" w:rsidP="007B5198">
      <w:pPr>
        <w:spacing w:after="0"/>
        <w:ind w:left="720"/>
        <w:rPr>
          <w:rFonts w:ascii="Book Antiqua" w:eastAsia="Times New Roman" w:hAnsi="Book Antiqua" w:cs="Times New Roman"/>
          <w:sz w:val="24"/>
          <w:szCs w:val="24"/>
          <w:lang w:eastAsia="en-GB"/>
        </w:rPr>
      </w:pPr>
    </w:p>
    <w:p w:rsidR="007B5198" w:rsidRDefault="007B5198" w:rsidP="007B5198">
      <w:pPr>
        <w:spacing w:after="0"/>
        <w:ind w:right="935"/>
        <w:jc w:val="both"/>
        <w:rPr>
          <w:rFonts w:ascii="Book Antiqua" w:eastAsia="Times New Roman" w:hAnsi="Book Antiqua" w:cs="Times New Roman"/>
          <w:sz w:val="24"/>
          <w:szCs w:val="24"/>
          <w:lang w:eastAsia="en-GB"/>
        </w:rPr>
      </w:pPr>
    </w:p>
    <w:p w:rsidR="007B18CA" w:rsidRPr="008F3E4D" w:rsidRDefault="007B18CA" w:rsidP="007B5198">
      <w:pPr>
        <w:spacing w:after="0"/>
        <w:ind w:right="935"/>
        <w:jc w:val="both"/>
        <w:rPr>
          <w:rFonts w:ascii="Book Antiqua" w:eastAsia="Times New Roman" w:hAnsi="Book Antiqua" w:cs="Times New Roman"/>
          <w:sz w:val="24"/>
          <w:szCs w:val="24"/>
          <w:lang w:eastAsia="en-GB"/>
        </w:rPr>
      </w:pPr>
    </w:p>
    <w:p w:rsidR="007B5198" w:rsidRDefault="007B5198" w:rsidP="007B5198">
      <w:pPr>
        <w:pStyle w:val="Troedyn"/>
        <w:jc w:val="both"/>
        <w:rPr>
          <w:color w:val="A6A6A6" w:themeColor="background1" w:themeShade="A6"/>
          <w:sz w:val="20"/>
          <w:szCs w:val="20"/>
        </w:rPr>
      </w:pPr>
      <w:r w:rsidRPr="008F3E4D">
        <w:rPr>
          <w:color w:val="A6A6A6" w:themeColor="background1" w:themeShade="A6"/>
          <w:sz w:val="20"/>
          <w:szCs w:val="20"/>
        </w:rPr>
        <w:t xml:space="preserve">Adapted from Swales, J.M. and C.B. Feak, </w:t>
      </w:r>
      <w:r w:rsidRPr="008F3E4D">
        <w:rPr>
          <w:i/>
          <w:color w:val="A6A6A6" w:themeColor="background1" w:themeShade="A6"/>
          <w:sz w:val="20"/>
          <w:szCs w:val="20"/>
        </w:rPr>
        <w:t>Academic Writing for Graduate Students</w:t>
      </w:r>
      <w:r w:rsidRPr="008F3E4D">
        <w:rPr>
          <w:color w:val="A6A6A6" w:themeColor="background1" w:themeShade="A6"/>
          <w:sz w:val="20"/>
          <w:szCs w:val="20"/>
        </w:rPr>
        <w:t xml:space="preserve"> (University of Michigan Press 1994) 126, and J. Carrol, </w:t>
      </w:r>
      <w:r w:rsidRPr="008F3E4D">
        <w:rPr>
          <w:i/>
          <w:color w:val="A6A6A6" w:themeColor="background1" w:themeShade="A6"/>
          <w:sz w:val="20"/>
          <w:szCs w:val="20"/>
        </w:rPr>
        <w:t>A handbook for deterring plagiarism in higher education</w:t>
      </w:r>
      <w:r w:rsidRPr="008F3E4D">
        <w:rPr>
          <w:color w:val="A6A6A6" w:themeColor="background1" w:themeShade="A6"/>
          <w:sz w:val="20"/>
          <w:szCs w:val="20"/>
        </w:rPr>
        <w:t>. (Oxford Centre for Staff and Learning Development 2002) 42.</w:t>
      </w:r>
    </w:p>
    <w:p w:rsidR="007B18CA" w:rsidRDefault="00FF19E9" w:rsidP="007B18CA">
      <w:pPr>
        <w:spacing w:after="0"/>
        <w:jc w:val="both"/>
        <w:rPr>
          <w:rFonts w:ascii="Book Antiqua" w:eastAsia="Times New Roman" w:hAnsi="Book Antiqua" w:cs="Times New Roman"/>
          <w:b/>
          <w:sz w:val="32"/>
          <w:szCs w:val="32"/>
          <w:lang w:val="cy-GB" w:eastAsia="en-GB"/>
        </w:rPr>
      </w:pPr>
      <w:r w:rsidRPr="007B18CA">
        <w:rPr>
          <w:rFonts w:ascii="Book Antiqua" w:eastAsia="Times New Roman" w:hAnsi="Book Antiqua" w:cs="Times New Roman"/>
          <w:b/>
          <w:sz w:val="32"/>
          <w:szCs w:val="32"/>
          <w:lang w:val="cy-GB" w:eastAsia="en-GB"/>
        </w:rPr>
        <w:lastRenderedPageBreak/>
        <w:t>Llên-ladrad</w:t>
      </w:r>
    </w:p>
    <w:p w:rsidR="007B18CA" w:rsidRDefault="007B18CA" w:rsidP="007B18CA">
      <w:pPr>
        <w:spacing w:after="0"/>
        <w:jc w:val="both"/>
        <w:rPr>
          <w:rFonts w:ascii="Book Antiqua" w:eastAsia="Times New Roman" w:hAnsi="Book Antiqua" w:cs="Times New Roman"/>
          <w:b/>
          <w:sz w:val="32"/>
          <w:szCs w:val="32"/>
          <w:lang w:val="cy-GB" w:eastAsia="en-GB"/>
        </w:rPr>
      </w:pPr>
    </w:p>
    <w:p w:rsidR="00FF19E9" w:rsidRPr="007B18CA" w:rsidRDefault="007B18CA" w:rsidP="007B18CA">
      <w:pPr>
        <w:spacing w:after="0"/>
        <w:jc w:val="both"/>
        <w:rPr>
          <w:rFonts w:ascii="Book Antiqua" w:eastAsia="Times New Roman" w:hAnsi="Book Antiqua" w:cs="Times New Roman"/>
          <w:b/>
          <w:sz w:val="28"/>
          <w:szCs w:val="28"/>
          <w:lang w:val="cy-GB" w:eastAsia="en-GB"/>
        </w:rPr>
      </w:pPr>
      <w:r w:rsidRPr="007B18CA">
        <w:rPr>
          <w:rFonts w:ascii="Book Antiqua" w:eastAsia="Times New Roman" w:hAnsi="Book Antiqua" w:cs="Times New Roman"/>
          <w:b/>
          <w:sz w:val="28"/>
          <w:szCs w:val="28"/>
          <w:lang w:val="cy-GB" w:eastAsia="en-GB"/>
        </w:rPr>
        <w:t>P</w:t>
      </w:r>
      <w:r w:rsidR="00FF19E9" w:rsidRPr="007B18CA">
        <w:rPr>
          <w:rFonts w:ascii="Book Antiqua" w:eastAsia="Times New Roman" w:hAnsi="Book Antiqua" w:cs="Times New Roman"/>
          <w:b/>
          <w:sz w:val="28"/>
          <w:szCs w:val="28"/>
          <w:lang w:val="cy-GB" w:eastAsia="en-GB"/>
        </w:rPr>
        <w:t>ryd mae’n dechrau a phryd mae’n gorffen?</w:t>
      </w:r>
    </w:p>
    <w:p w:rsidR="00FF19E9" w:rsidRPr="007B18CA" w:rsidRDefault="00FF19E9" w:rsidP="007B18CA">
      <w:pPr>
        <w:spacing w:after="0"/>
        <w:jc w:val="both"/>
        <w:rPr>
          <w:rFonts w:ascii="Book Antiqua" w:eastAsia="Times New Roman" w:hAnsi="Book Antiqua" w:cs="Times New Roman"/>
          <w:b/>
          <w:sz w:val="32"/>
          <w:szCs w:val="32"/>
          <w:lang w:val="cy-GB" w:eastAsia="en-GB"/>
        </w:rPr>
      </w:pPr>
    </w:p>
    <w:p w:rsidR="00FF19E9" w:rsidRPr="007B18CA" w:rsidRDefault="00FF19E9" w:rsidP="007B18CA">
      <w:pPr>
        <w:spacing w:after="0"/>
        <w:jc w:val="both"/>
        <w:rPr>
          <w:rFonts w:ascii="Book Antiqua" w:eastAsia="Times New Roman" w:hAnsi="Book Antiqua" w:cs="Times New Roman"/>
          <w:b/>
          <w:sz w:val="32"/>
          <w:szCs w:val="32"/>
          <w:lang w:val="cy-GB" w:eastAsia="en-GB"/>
        </w:rPr>
      </w:pPr>
    </w:p>
    <w:p w:rsidR="00FF19E9" w:rsidRPr="007B18CA" w:rsidRDefault="00FF19E9" w:rsidP="007B18CA">
      <w:pPr>
        <w:spacing w:after="0"/>
        <w:jc w:val="both"/>
        <w:rPr>
          <w:rFonts w:ascii="Book Antiqua" w:eastAsia="Times New Roman" w:hAnsi="Book Antiqua" w:cs="Times New Roman"/>
          <w:bCs/>
          <w:sz w:val="24"/>
          <w:szCs w:val="24"/>
          <w:lang w:val="cy-GB" w:eastAsia="en-GB"/>
        </w:rPr>
      </w:pPr>
      <w:r w:rsidRPr="007B18CA">
        <w:rPr>
          <w:rFonts w:ascii="Book Antiqua" w:eastAsia="Times New Roman" w:hAnsi="Book Antiqua" w:cs="Times New Roman"/>
          <w:bCs/>
          <w:sz w:val="24"/>
          <w:szCs w:val="24"/>
          <w:lang w:val="cy-GB" w:eastAsia="en-GB"/>
        </w:rPr>
        <w:t>Mae rhif 1 yn y rhestr isod yn enghraifft o lên-ladrad, ac mae rhif 8 yn enghraifft o dechneg cyfeirnodi derbyniol. Ystyriwch y pwyntiau a rhowch linell rhwng y pwynt olaf sy’n cael ei gyfrif yn lên-ladrad a’r pwynt cyntaf sy’n cael ei gyfrif fel gwaith derbyniol ac arfer academaidd da.</w:t>
      </w:r>
    </w:p>
    <w:p w:rsidR="00FF19E9" w:rsidRPr="007B18CA" w:rsidRDefault="00FF19E9" w:rsidP="00FF19E9">
      <w:pPr>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567" w:right="84"/>
        <w:jc w:val="both"/>
        <w:rPr>
          <w:rFonts w:ascii="Book Antiqua" w:hAnsi="Book Antiqua"/>
          <w:sz w:val="24"/>
          <w:szCs w:val="24"/>
          <w:lang w:val="cy-GB"/>
        </w:rPr>
      </w:pPr>
      <w:r w:rsidRPr="007B18CA">
        <w:rPr>
          <w:rFonts w:ascii="Book Antiqua" w:hAnsi="Book Antiqua"/>
          <w:sz w:val="24"/>
          <w:szCs w:val="24"/>
          <w:lang w:val="cy-GB"/>
        </w:rPr>
        <w:t>Copïo paragraff air am air heb unrhyw gydnabyddiaeth o darddiad y ffynhonnell.</w:t>
      </w: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Copïo paragraff gan wneud mân newidiadau, e.e. disodli rhai berfau, neu ailosod gair sy’n gyfystyr ag ansoddair. Cynnwys cyfeirnod ar ffurf troednodyn a chyfeirnod llawn yn y rhestr lyfryddiaeth.</w:t>
      </w: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Torri a gludo paragraff gan newid trefn brawddegau a hepgor un neu ddwy frawddeg.</w:t>
      </w:r>
    </w:p>
    <w:p w:rsidR="00FF19E9" w:rsidRPr="007B18CA" w:rsidRDefault="00FF19E9" w:rsidP="00FF19E9">
      <w:pPr>
        <w:pStyle w:val="ParagraffRhestr"/>
        <w:tabs>
          <w:tab w:val="num" w:pos="426"/>
          <w:tab w:val="left" w:pos="8222"/>
        </w:tabs>
        <w:spacing w:after="0"/>
        <w:ind w:left="426" w:right="84" w:hanging="426"/>
        <w:contextualSpacing w:val="0"/>
        <w:rPr>
          <w:rFonts w:ascii="Book Antiqua" w:hAnsi="Book Antiqua"/>
          <w:sz w:val="24"/>
          <w:szCs w:val="24"/>
          <w:lang w:val="cy-GB"/>
        </w:rPr>
      </w:pPr>
    </w:p>
    <w:p w:rsidR="00FF19E9" w:rsidRPr="007B18CA" w:rsidRDefault="00FF19E9" w:rsidP="00FF19E9">
      <w:pPr>
        <w:pStyle w:val="ParagraffRhestr"/>
        <w:tabs>
          <w:tab w:val="num" w:pos="426"/>
          <w:tab w:val="left" w:pos="8222"/>
        </w:tabs>
        <w:spacing w:after="0"/>
        <w:ind w:left="426" w:right="84" w:hanging="426"/>
        <w:contextualSpacing w:val="0"/>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Torri a gludo paragraff gan newid trefn brawddegau a hepgor un neu ddwy frawddeg. Dim dyfynodau. Cyfeirnod ar ffurf troednodyn wedi’i gynnwys a chyfeirnod llawn yn y rhestr lyfryddiaeth.</w:t>
      </w: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Creu paragraff gan gymryd cymalau byrion o 10 i 15 gair o wahanol ffynonellau gan eu rhoi at ei gilydd gan gynnwys rhai o’ch geiriau eich hun i greu cyfanwaith. Pob ffynhonnell wedi’u cynnwys yn y rhestr lyfryddiaeth.</w:t>
      </w: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Aralleirio paragraff neu frawddeg, gan wneud newidiadau sylweddol i’r iaith, y drefn, y manylion a’r enghreifftiau. Cyfeirnodi o fewn y testun a chyfeirnod llawn yn y rhestr lyfryddiaeth.</w:t>
      </w: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Crynhoi yn eich geiriau eich hun ddarn o waith yr awdur, gan gyfeirnodi tarddiad y ffynhonnell wreiddiol a chynnwys cyfeirnod llawn yn y rhestr lyfryddiaeth.</w:t>
      </w: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tabs>
          <w:tab w:val="num" w:pos="426"/>
          <w:tab w:val="left" w:pos="8222"/>
        </w:tabs>
        <w:spacing w:after="0"/>
        <w:ind w:left="426" w:right="84" w:hanging="426"/>
        <w:jc w:val="both"/>
        <w:rPr>
          <w:rFonts w:ascii="Book Antiqua" w:hAnsi="Book Antiqua"/>
          <w:sz w:val="24"/>
          <w:szCs w:val="24"/>
          <w:lang w:val="cy-GB"/>
        </w:rPr>
      </w:pPr>
    </w:p>
    <w:p w:rsidR="00FF19E9" w:rsidRPr="007B18CA" w:rsidRDefault="00FF19E9" w:rsidP="00FF19E9">
      <w:pPr>
        <w:numPr>
          <w:ilvl w:val="0"/>
          <w:numId w:val="4"/>
        </w:numPr>
        <w:tabs>
          <w:tab w:val="clear" w:pos="930"/>
          <w:tab w:val="num" w:pos="426"/>
          <w:tab w:val="left" w:pos="8222"/>
        </w:tabs>
        <w:spacing w:after="0"/>
        <w:ind w:left="426" w:right="84" w:hanging="426"/>
        <w:jc w:val="both"/>
        <w:rPr>
          <w:rFonts w:ascii="Book Antiqua" w:hAnsi="Book Antiqua"/>
          <w:sz w:val="24"/>
          <w:szCs w:val="24"/>
          <w:lang w:val="cy-GB"/>
        </w:rPr>
      </w:pPr>
      <w:r w:rsidRPr="007B18CA">
        <w:rPr>
          <w:rFonts w:ascii="Book Antiqua" w:hAnsi="Book Antiqua"/>
          <w:sz w:val="24"/>
          <w:szCs w:val="24"/>
          <w:lang w:val="cy-GB"/>
        </w:rPr>
        <w:t>Dyfynnu paragraff air am air a – yn dibynnu ar ei hyd – ei osod rhwng dyfynodau o fewn y testun neu fel paragraff wedi’i fewnosod ar wahân. Cyfeirnodi’r ffynhonnell a chynnwys cyfeirnod llawn yn y rhestr lyfryddiaeth.</w:t>
      </w:r>
    </w:p>
    <w:p w:rsidR="00FF19E9" w:rsidRPr="00726CA5" w:rsidRDefault="00FF19E9" w:rsidP="00FF19E9">
      <w:pPr>
        <w:pStyle w:val="ParagraffRhestr"/>
        <w:spacing w:after="0"/>
        <w:contextualSpacing w:val="0"/>
        <w:rPr>
          <w:szCs w:val="24"/>
          <w:lang w:val="cy-GB"/>
        </w:rPr>
      </w:pPr>
    </w:p>
    <w:p w:rsidR="00FF19E9" w:rsidRPr="00726CA5" w:rsidRDefault="00FF19E9" w:rsidP="00FF19E9">
      <w:pPr>
        <w:tabs>
          <w:tab w:val="left" w:pos="8222"/>
        </w:tabs>
        <w:spacing w:after="0"/>
        <w:ind w:right="84"/>
        <w:jc w:val="both"/>
        <w:rPr>
          <w:color w:val="A6A6A6" w:themeColor="background1" w:themeShade="A6"/>
          <w:sz w:val="24"/>
          <w:szCs w:val="24"/>
          <w:lang w:val="cy-GB"/>
        </w:rPr>
      </w:pPr>
    </w:p>
    <w:p w:rsidR="00FF19E9" w:rsidRPr="00726CA5" w:rsidRDefault="00FF19E9" w:rsidP="00FF19E9">
      <w:pPr>
        <w:tabs>
          <w:tab w:val="left" w:pos="8222"/>
        </w:tabs>
        <w:spacing w:after="0"/>
        <w:ind w:right="84"/>
        <w:jc w:val="both"/>
        <w:rPr>
          <w:color w:val="A6A6A6" w:themeColor="background1" w:themeShade="A6"/>
          <w:sz w:val="24"/>
          <w:szCs w:val="24"/>
          <w:lang w:val="cy-GB"/>
        </w:rPr>
      </w:pPr>
    </w:p>
    <w:p w:rsidR="00FF19E9" w:rsidRDefault="00FF19E9" w:rsidP="00FF19E9">
      <w:pPr>
        <w:pStyle w:val="Troedyn"/>
        <w:jc w:val="both"/>
        <w:rPr>
          <w:color w:val="A6A6A6" w:themeColor="background1" w:themeShade="A6"/>
          <w:sz w:val="20"/>
          <w:lang w:val="cy-GB"/>
        </w:rPr>
      </w:pPr>
    </w:p>
    <w:p w:rsidR="00FF19E9" w:rsidRDefault="00FF19E9" w:rsidP="00FF19E9">
      <w:pPr>
        <w:pStyle w:val="Troedyn"/>
        <w:jc w:val="both"/>
        <w:rPr>
          <w:color w:val="A6A6A6" w:themeColor="background1" w:themeShade="A6"/>
          <w:sz w:val="20"/>
          <w:lang w:val="cy-GB"/>
        </w:rPr>
      </w:pPr>
    </w:p>
    <w:p w:rsidR="00FF19E9" w:rsidRDefault="00FF19E9" w:rsidP="00FF19E9">
      <w:pPr>
        <w:pStyle w:val="Troedyn"/>
        <w:jc w:val="both"/>
        <w:rPr>
          <w:color w:val="A6A6A6" w:themeColor="background1" w:themeShade="A6"/>
          <w:sz w:val="20"/>
          <w:lang w:val="cy-GB"/>
        </w:rPr>
      </w:pPr>
    </w:p>
    <w:p w:rsidR="00FF19E9" w:rsidRPr="00726CA5" w:rsidRDefault="00FF19E9" w:rsidP="00FF19E9">
      <w:pPr>
        <w:pStyle w:val="Troedyn"/>
        <w:jc w:val="both"/>
        <w:rPr>
          <w:color w:val="A6A6A6" w:themeColor="background1" w:themeShade="A6"/>
          <w:sz w:val="20"/>
          <w:lang w:val="cy-GB"/>
        </w:rPr>
      </w:pPr>
    </w:p>
    <w:p w:rsidR="00FF19E9" w:rsidRPr="00726CA5" w:rsidRDefault="00FF19E9" w:rsidP="00FF19E9">
      <w:pPr>
        <w:pStyle w:val="Troedyn"/>
        <w:jc w:val="both"/>
        <w:rPr>
          <w:color w:val="A6A6A6" w:themeColor="background1" w:themeShade="A6"/>
          <w:sz w:val="20"/>
          <w:lang w:val="cy-GB"/>
        </w:rPr>
      </w:pPr>
      <w:r w:rsidRPr="00726CA5">
        <w:rPr>
          <w:color w:val="A6A6A6" w:themeColor="background1" w:themeShade="A6"/>
          <w:sz w:val="20"/>
          <w:lang w:val="cy-GB"/>
        </w:rPr>
        <w:t xml:space="preserve">Addaswyd o </w:t>
      </w:r>
      <w:proofErr w:type="spellStart"/>
      <w:r w:rsidRPr="00726CA5">
        <w:rPr>
          <w:color w:val="A6A6A6" w:themeColor="background1" w:themeShade="A6"/>
          <w:sz w:val="20"/>
          <w:lang w:val="cy-GB"/>
        </w:rPr>
        <w:t>Swales</w:t>
      </w:r>
      <w:proofErr w:type="spellEnd"/>
      <w:r w:rsidRPr="00726CA5">
        <w:rPr>
          <w:color w:val="A6A6A6" w:themeColor="background1" w:themeShade="A6"/>
          <w:sz w:val="20"/>
          <w:lang w:val="cy-GB"/>
        </w:rPr>
        <w:t xml:space="preserve">, </w:t>
      </w:r>
      <w:proofErr w:type="spellStart"/>
      <w:r w:rsidRPr="00726CA5">
        <w:rPr>
          <w:color w:val="A6A6A6" w:themeColor="background1" w:themeShade="A6"/>
          <w:sz w:val="20"/>
          <w:lang w:val="cy-GB"/>
        </w:rPr>
        <w:t>J.M</w:t>
      </w:r>
      <w:proofErr w:type="spellEnd"/>
      <w:r w:rsidRPr="00726CA5">
        <w:rPr>
          <w:color w:val="A6A6A6" w:themeColor="background1" w:themeShade="A6"/>
          <w:sz w:val="20"/>
          <w:lang w:val="cy-GB"/>
        </w:rPr>
        <w:t xml:space="preserve">. a </w:t>
      </w:r>
      <w:proofErr w:type="spellStart"/>
      <w:r w:rsidRPr="00726CA5">
        <w:rPr>
          <w:color w:val="A6A6A6" w:themeColor="background1" w:themeShade="A6"/>
          <w:sz w:val="20"/>
          <w:lang w:val="cy-GB"/>
        </w:rPr>
        <w:t>C.B</w:t>
      </w:r>
      <w:proofErr w:type="spellEnd"/>
      <w:r w:rsidRPr="00726CA5">
        <w:rPr>
          <w:color w:val="A6A6A6" w:themeColor="background1" w:themeShade="A6"/>
          <w:sz w:val="20"/>
          <w:lang w:val="cy-GB"/>
        </w:rPr>
        <w:t xml:space="preserve">. </w:t>
      </w:r>
      <w:proofErr w:type="spellStart"/>
      <w:r w:rsidRPr="00726CA5">
        <w:rPr>
          <w:color w:val="A6A6A6" w:themeColor="background1" w:themeShade="A6"/>
          <w:sz w:val="20"/>
          <w:lang w:val="cy-GB"/>
        </w:rPr>
        <w:t>Feak</w:t>
      </w:r>
      <w:proofErr w:type="spellEnd"/>
      <w:r w:rsidRPr="00726CA5">
        <w:rPr>
          <w:color w:val="A6A6A6" w:themeColor="background1" w:themeShade="A6"/>
          <w:sz w:val="20"/>
          <w:lang w:val="cy-GB"/>
        </w:rPr>
        <w:t xml:space="preserve">, </w:t>
      </w:r>
      <w:proofErr w:type="spellStart"/>
      <w:r w:rsidRPr="00726CA5">
        <w:rPr>
          <w:i/>
          <w:color w:val="A6A6A6" w:themeColor="background1" w:themeShade="A6"/>
          <w:sz w:val="20"/>
          <w:lang w:val="cy-GB"/>
        </w:rPr>
        <w:t>Academic</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Writing</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for</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Graduate</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Students</w:t>
      </w:r>
      <w:proofErr w:type="spellEnd"/>
      <w:r w:rsidRPr="00726CA5">
        <w:rPr>
          <w:color w:val="A6A6A6" w:themeColor="background1" w:themeShade="A6"/>
          <w:sz w:val="20"/>
          <w:lang w:val="cy-GB"/>
        </w:rPr>
        <w:t xml:space="preserve"> (</w:t>
      </w:r>
      <w:proofErr w:type="spellStart"/>
      <w:r w:rsidRPr="00726CA5">
        <w:rPr>
          <w:color w:val="A6A6A6" w:themeColor="background1" w:themeShade="A6"/>
          <w:sz w:val="20"/>
          <w:lang w:val="cy-GB"/>
        </w:rPr>
        <w:t>University</w:t>
      </w:r>
      <w:proofErr w:type="spellEnd"/>
      <w:r w:rsidRPr="00726CA5">
        <w:rPr>
          <w:color w:val="A6A6A6" w:themeColor="background1" w:themeShade="A6"/>
          <w:sz w:val="20"/>
          <w:lang w:val="cy-GB"/>
        </w:rPr>
        <w:t xml:space="preserve"> of Michigan Press 1994) 126, a J. </w:t>
      </w:r>
      <w:proofErr w:type="spellStart"/>
      <w:r w:rsidRPr="00726CA5">
        <w:rPr>
          <w:color w:val="A6A6A6" w:themeColor="background1" w:themeShade="A6"/>
          <w:sz w:val="20"/>
          <w:lang w:val="cy-GB"/>
        </w:rPr>
        <w:t>Carrol</w:t>
      </w:r>
      <w:proofErr w:type="spellEnd"/>
      <w:r w:rsidRPr="00726CA5">
        <w:rPr>
          <w:color w:val="A6A6A6" w:themeColor="background1" w:themeShade="A6"/>
          <w:sz w:val="20"/>
          <w:lang w:val="cy-GB"/>
        </w:rPr>
        <w:t xml:space="preserve">, </w:t>
      </w:r>
      <w:r w:rsidRPr="00726CA5">
        <w:rPr>
          <w:i/>
          <w:color w:val="A6A6A6" w:themeColor="background1" w:themeShade="A6"/>
          <w:sz w:val="20"/>
          <w:lang w:val="cy-GB"/>
        </w:rPr>
        <w:t xml:space="preserve">A </w:t>
      </w:r>
      <w:proofErr w:type="spellStart"/>
      <w:r w:rsidRPr="00726CA5">
        <w:rPr>
          <w:i/>
          <w:color w:val="A6A6A6" w:themeColor="background1" w:themeShade="A6"/>
          <w:sz w:val="20"/>
          <w:lang w:val="cy-GB"/>
        </w:rPr>
        <w:t>Handbook</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for</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Deterring</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Plagiarism</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in</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Higher</w:t>
      </w:r>
      <w:proofErr w:type="spellEnd"/>
      <w:r w:rsidRPr="00726CA5">
        <w:rPr>
          <w:i/>
          <w:color w:val="A6A6A6" w:themeColor="background1" w:themeShade="A6"/>
          <w:sz w:val="20"/>
          <w:lang w:val="cy-GB"/>
        </w:rPr>
        <w:t xml:space="preserve"> </w:t>
      </w:r>
      <w:proofErr w:type="spellStart"/>
      <w:r w:rsidRPr="00726CA5">
        <w:rPr>
          <w:i/>
          <w:color w:val="A6A6A6" w:themeColor="background1" w:themeShade="A6"/>
          <w:sz w:val="20"/>
          <w:lang w:val="cy-GB"/>
        </w:rPr>
        <w:t>Education</w:t>
      </w:r>
      <w:proofErr w:type="spellEnd"/>
      <w:r w:rsidRPr="00726CA5">
        <w:rPr>
          <w:color w:val="A6A6A6" w:themeColor="background1" w:themeShade="A6"/>
          <w:sz w:val="20"/>
          <w:lang w:val="cy-GB"/>
        </w:rPr>
        <w:t xml:space="preserve"> (</w:t>
      </w:r>
      <w:proofErr w:type="spellStart"/>
      <w:r w:rsidRPr="00726CA5">
        <w:rPr>
          <w:color w:val="A6A6A6" w:themeColor="background1" w:themeShade="A6"/>
          <w:sz w:val="20"/>
          <w:lang w:val="cy-GB"/>
        </w:rPr>
        <w:t>Oxford</w:t>
      </w:r>
      <w:proofErr w:type="spellEnd"/>
      <w:r w:rsidRPr="00726CA5">
        <w:rPr>
          <w:color w:val="A6A6A6" w:themeColor="background1" w:themeShade="A6"/>
          <w:sz w:val="20"/>
          <w:lang w:val="cy-GB"/>
        </w:rPr>
        <w:t xml:space="preserve"> Centre </w:t>
      </w:r>
      <w:proofErr w:type="spellStart"/>
      <w:r w:rsidRPr="00726CA5">
        <w:rPr>
          <w:color w:val="A6A6A6" w:themeColor="background1" w:themeShade="A6"/>
          <w:sz w:val="20"/>
          <w:lang w:val="cy-GB"/>
        </w:rPr>
        <w:t>for</w:t>
      </w:r>
      <w:proofErr w:type="spellEnd"/>
      <w:r w:rsidRPr="00726CA5">
        <w:rPr>
          <w:color w:val="A6A6A6" w:themeColor="background1" w:themeShade="A6"/>
          <w:sz w:val="20"/>
          <w:lang w:val="cy-GB"/>
        </w:rPr>
        <w:t xml:space="preserve"> Staff </w:t>
      </w:r>
      <w:proofErr w:type="spellStart"/>
      <w:r w:rsidRPr="00726CA5">
        <w:rPr>
          <w:color w:val="A6A6A6" w:themeColor="background1" w:themeShade="A6"/>
          <w:sz w:val="20"/>
          <w:lang w:val="cy-GB"/>
        </w:rPr>
        <w:t>and</w:t>
      </w:r>
      <w:proofErr w:type="spellEnd"/>
      <w:r w:rsidRPr="00726CA5">
        <w:rPr>
          <w:color w:val="A6A6A6" w:themeColor="background1" w:themeShade="A6"/>
          <w:sz w:val="20"/>
          <w:lang w:val="cy-GB"/>
        </w:rPr>
        <w:t xml:space="preserve"> </w:t>
      </w:r>
      <w:proofErr w:type="spellStart"/>
      <w:r w:rsidRPr="00726CA5">
        <w:rPr>
          <w:color w:val="A6A6A6" w:themeColor="background1" w:themeShade="A6"/>
          <w:sz w:val="20"/>
          <w:lang w:val="cy-GB"/>
        </w:rPr>
        <w:t>Learning</w:t>
      </w:r>
      <w:proofErr w:type="spellEnd"/>
      <w:r w:rsidRPr="00726CA5">
        <w:rPr>
          <w:color w:val="A6A6A6" w:themeColor="background1" w:themeShade="A6"/>
          <w:sz w:val="20"/>
          <w:lang w:val="cy-GB"/>
        </w:rPr>
        <w:t xml:space="preserve"> </w:t>
      </w:r>
      <w:proofErr w:type="spellStart"/>
      <w:r w:rsidRPr="00726CA5">
        <w:rPr>
          <w:color w:val="A6A6A6" w:themeColor="background1" w:themeShade="A6"/>
          <w:sz w:val="20"/>
          <w:lang w:val="cy-GB"/>
        </w:rPr>
        <w:t>Development</w:t>
      </w:r>
      <w:proofErr w:type="spellEnd"/>
      <w:r w:rsidRPr="00726CA5">
        <w:rPr>
          <w:color w:val="A6A6A6" w:themeColor="background1" w:themeShade="A6"/>
          <w:sz w:val="20"/>
          <w:lang w:val="cy-GB"/>
        </w:rPr>
        <w:t xml:space="preserve"> 2002) 42.</w:t>
      </w:r>
    </w:p>
    <w:p w:rsidR="00960A6B" w:rsidRPr="007B18CA" w:rsidRDefault="009128E1" w:rsidP="0084320E">
      <w:pPr>
        <w:keepNext/>
        <w:keepLines/>
        <w:spacing w:after="0"/>
        <w:jc w:val="center"/>
        <w:outlineLvl w:val="0"/>
        <w:rPr>
          <w:rFonts w:ascii="Book Antiqua" w:eastAsiaTheme="majorEastAsia" w:hAnsi="Book Antiqua" w:cstheme="majorBidi"/>
          <w:b/>
          <w:bCs/>
          <w:sz w:val="24"/>
          <w:szCs w:val="28"/>
          <w:lang w:eastAsia="en-GB"/>
        </w:rPr>
      </w:pPr>
      <w:r>
        <w:rPr>
          <w:rFonts w:ascii="Book Antiqua" w:eastAsiaTheme="majorEastAsia" w:hAnsi="Book Antiqua" w:cstheme="majorBidi"/>
          <w:b/>
          <w:bCs/>
          <w:sz w:val="24"/>
          <w:szCs w:val="28"/>
          <w:lang w:eastAsia="en-GB"/>
        </w:rPr>
        <w:lastRenderedPageBreak/>
        <w:t>Plagiarism</w:t>
      </w:r>
      <w:r w:rsidR="00C21A36" w:rsidRPr="007B18CA">
        <w:rPr>
          <w:rFonts w:ascii="Book Antiqua" w:eastAsiaTheme="majorEastAsia" w:hAnsi="Book Antiqua" w:cstheme="majorBidi"/>
          <w:b/>
          <w:bCs/>
          <w:sz w:val="24"/>
          <w:szCs w:val="28"/>
          <w:lang w:eastAsia="en-GB"/>
        </w:rPr>
        <w:t xml:space="preserve"> Test</w:t>
      </w:r>
      <w:r w:rsidR="00960A6B" w:rsidRPr="007B18CA">
        <w:rPr>
          <w:rFonts w:ascii="Book Antiqua" w:eastAsiaTheme="majorEastAsia" w:hAnsi="Book Antiqua" w:cstheme="majorBidi"/>
          <w:b/>
          <w:bCs/>
          <w:sz w:val="24"/>
          <w:szCs w:val="28"/>
          <w:lang w:eastAsia="en-GB"/>
        </w:rPr>
        <w:t xml:space="preserve"> for </w:t>
      </w:r>
      <w:r w:rsidR="0084320E" w:rsidRPr="007B18CA">
        <w:rPr>
          <w:rFonts w:ascii="Book Antiqua" w:eastAsiaTheme="majorEastAsia" w:hAnsi="Book Antiqua" w:cstheme="majorBidi"/>
          <w:b/>
          <w:bCs/>
          <w:sz w:val="24"/>
          <w:szCs w:val="28"/>
          <w:lang w:eastAsia="en-GB"/>
        </w:rPr>
        <w:t>Business</w:t>
      </w:r>
      <w:r w:rsidR="00960A6B" w:rsidRPr="007B18CA">
        <w:rPr>
          <w:rFonts w:ascii="Book Antiqua" w:eastAsiaTheme="majorEastAsia" w:hAnsi="Book Antiqua" w:cstheme="majorBidi"/>
          <w:b/>
          <w:bCs/>
          <w:sz w:val="24"/>
          <w:szCs w:val="28"/>
          <w:lang w:eastAsia="en-GB"/>
        </w:rPr>
        <w:t xml:space="preserve"> Students</w:t>
      </w:r>
    </w:p>
    <w:p w:rsidR="00FF19E9" w:rsidRDefault="00FF19E9" w:rsidP="0084320E">
      <w:pPr>
        <w:keepNext/>
        <w:keepLines/>
        <w:spacing w:after="0"/>
        <w:jc w:val="center"/>
        <w:outlineLvl w:val="0"/>
        <w:rPr>
          <w:rFonts w:eastAsiaTheme="majorEastAsia" w:cstheme="majorBidi"/>
          <w:b/>
          <w:bCs/>
          <w:sz w:val="24"/>
          <w:szCs w:val="28"/>
          <w:lang w:eastAsia="en-GB"/>
        </w:rPr>
      </w:pPr>
    </w:p>
    <w:p w:rsidR="00960A6B" w:rsidRPr="00FF19E9" w:rsidRDefault="00960A6B" w:rsidP="00C413BB">
      <w:pPr>
        <w:pBdr>
          <w:top w:val="single" w:sz="4" w:space="1" w:color="auto"/>
          <w:left w:val="single" w:sz="4" w:space="4" w:color="auto"/>
          <w:bottom w:val="single" w:sz="4" w:space="1" w:color="auto"/>
          <w:right w:val="single" w:sz="4" w:space="4" w:color="auto"/>
        </w:pBdr>
        <w:spacing w:after="0"/>
        <w:jc w:val="both"/>
        <w:rPr>
          <w:rFonts w:asciiTheme="minorHAnsi" w:eastAsiaTheme="minorEastAsia" w:hAnsiTheme="minorHAnsi"/>
          <w:i/>
          <w:sz w:val="22"/>
          <w:lang w:eastAsia="en-GB"/>
        </w:rPr>
      </w:pPr>
      <w:r w:rsidRPr="00FF19E9">
        <w:rPr>
          <w:rFonts w:asciiTheme="minorHAnsi" w:eastAsiaTheme="minorEastAsia" w:hAnsiTheme="minorHAnsi"/>
          <w:i/>
          <w:sz w:val="22"/>
          <w:lang w:eastAsia="en-GB"/>
        </w:rPr>
        <w:t>Sample text:</w:t>
      </w:r>
    </w:p>
    <w:p w:rsidR="0084320E" w:rsidRPr="00FF19E9" w:rsidRDefault="0084320E" w:rsidP="00C413BB">
      <w:pPr>
        <w:pBdr>
          <w:top w:val="single" w:sz="4" w:space="1" w:color="auto"/>
          <w:left w:val="single" w:sz="4" w:space="4" w:color="auto"/>
          <w:bottom w:val="single" w:sz="4" w:space="1" w:color="auto"/>
          <w:right w:val="single" w:sz="4" w:space="4" w:color="auto"/>
        </w:pBdr>
        <w:spacing w:after="0"/>
        <w:jc w:val="both"/>
        <w:rPr>
          <w:rFonts w:asciiTheme="minorHAnsi" w:eastAsiaTheme="minorEastAsia" w:hAnsiTheme="minorHAnsi" w:cs="Minion-Regular"/>
          <w:sz w:val="22"/>
          <w:lang w:eastAsia="en-GB"/>
        </w:rPr>
      </w:pPr>
      <w:r w:rsidRPr="00FF19E9">
        <w:rPr>
          <w:rFonts w:asciiTheme="minorHAnsi" w:eastAsiaTheme="minorEastAsia" w:hAnsiTheme="minorHAnsi" w:cs="Minion-Regular"/>
          <w:sz w:val="22"/>
          <w:lang w:eastAsia="en-GB"/>
        </w:rPr>
        <w:t>“It has long been acknowledged in marketing management circles that successful IMC strategies clearly reflect the values articulated in an organization’s mission statement and contribute to the fulfilment of the organization’s performance goals. To accomplish these objectives, the elements of the promotion mix are carefully coordinated so the information transmitted to the marketplace through these elements consistently communicates a unified message that broadly reflects the organization’s fundamental values. For example, the promotional efforts conducted by Procter and Gamble (P&amp;G) or General Electric (GE) illustrate the underlying values of these organizations as articulated in their respective mission statements and statements of strategic principles (General Electric, 2008; Procter and Gamble, 2008). When these two organizations entered the social media arena, they carefully crafted their communications with the marketplace to consistently reflect their organizational values. By doing so, both organizations acknowledged the importance of incorporating social media into their IMC strategies and promotional efforts.”</w:t>
      </w:r>
    </w:p>
    <w:p w:rsidR="0084320E" w:rsidRPr="00C413BB" w:rsidRDefault="0084320E" w:rsidP="00C413BB">
      <w:pPr>
        <w:pBdr>
          <w:top w:val="single" w:sz="4" w:space="1" w:color="auto"/>
          <w:left w:val="single" w:sz="4" w:space="4" w:color="auto"/>
          <w:bottom w:val="single" w:sz="4" w:space="1" w:color="auto"/>
          <w:right w:val="single" w:sz="4" w:space="4" w:color="auto"/>
        </w:pBdr>
        <w:spacing w:after="0"/>
        <w:jc w:val="both"/>
        <w:rPr>
          <w:rFonts w:asciiTheme="minorHAnsi" w:eastAsiaTheme="minorEastAsia" w:hAnsiTheme="minorHAnsi" w:cs="Minion-Regular"/>
          <w:sz w:val="8"/>
          <w:lang w:eastAsia="en-GB"/>
        </w:rPr>
      </w:pPr>
    </w:p>
    <w:p w:rsidR="00960A6B" w:rsidRPr="00C413BB" w:rsidRDefault="0084320E" w:rsidP="00C413BB">
      <w:pPr>
        <w:pBdr>
          <w:top w:val="single" w:sz="4" w:space="1" w:color="auto"/>
          <w:left w:val="single" w:sz="4" w:space="4" w:color="auto"/>
          <w:bottom w:val="single" w:sz="4" w:space="1" w:color="auto"/>
          <w:right w:val="single" w:sz="4" w:space="4" w:color="auto"/>
        </w:pBdr>
        <w:spacing w:after="0"/>
        <w:jc w:val="both"/>
        <w:rPr>
          <w:rFonts w:asciiTheme="minorHAnsi" w:eastAsiaTheme="minorEastAsia" w:hAnsiTheme="minorHAnsi" w:cs="Minion-Regular"/>
          <w:b/>
          <w:lang w:eastAsia="en-GB"/>
        </w:rPr>
      </w:pPr>
      <w:r w:rsidRPr="00C413BB">
        <w:rPr>
          <w:rFonts w:asciiTheme="minorHAnsi" w:eastAsiaTheme="minorEastAsia" w:hAnsiTheme="minorHAnsi" w:cs="Minion-Regular"/>
          <w:b/>
          <w:lang w:eastAsia="en-GB"/>
        </w:rPr>
        <w:t>Mangold, W.G. &amp; Faulds, D.J. 2009. Social media: The new hybrid element of the promotion mix. Business Horizons, 52, pp.357-365</w:t>
      </w:r>
    </w:p>
    <w:p w:rsidR="00960A6B" w:rsidRDefault="00960A6B" w:rsidP="00C413BB">
      <w:pPr>
        <w:spacing w:after="0"/>
        <w:jc w:val="both"/>
        <w:rPr>
          <w:rFonts w:asciiTheme="minorHAnsi" w:eastAsiaTheme="minorEastAsia" w:hAnsiTheme="minorHAnsi"/>
          <w:sz w:val="22"/>
          <w:lang w:eastAsia="en-GB"/>
        </w:rPr>
      </w:pPr>
    </w:p>
    <w:p w:rsidR="00FF19E9" w:rsidRDefault="00FF19E9" w:rsidP="00C413BB">
      <w:pPr>
        <w:spacing w:after="0"/>
        <w:jc w:val="both"/>
        <w:rPr>
          <w:rFonts w:asciiTheme="minorHAnsi" w:eastAsiaTheme="minorEastAsia" w:hAnsiTheme="minorHAnsi"/>
          <w:sz w:val="22"/>
          <w:lang w:eastAsia="en-GB"/>
        </w:rPr>
      </w:pPr>
    </w:p>
    <w:p w:rsidR="0084320E" w:rsidRPr="00C413BB" w:rsidRDefault="0084320E" w:rsidP="0084320E">
      <w:pPr>
        <w:numPr>
          <w:ilvl w:val="0"/>
          <w:numId w:val="1"/>
        </w:numPr>
        <w:spacing w:after="0"/>
        <w:jc w:val="both"/>
        <w:rPr>
          <w:rFonts w:asciiTheme="minorHAnsi" w:eastAsiaTheme="minorEastAsia" w:hAnsiTheme="minorHAnsi" w:cs="Minion-Regular"/>
          <w:sz w:val="24"/>
          <w:szCs w:val="24"/>
          <w:lang w:eastAsia="en-GB"/>
        </w:rPr>
      </w:pPr>
      <w:r w:rsidRPr="00C413BB">
        <w:rPr>
          <w:rFonts w:asciiTheme="minorHAnsi" w:eastAsiaTheme="minorEastAsia" w:hAnsiTheme="minorHAnsi" w:cs="Minion-Regular"/>
          <w:sz w:val="24"/>
          <w:szCs w:val="24"/>
          <w:lang w:eastAsia="en-GB"/>
        </w:rPr>
        <w:t>It has been recognised in marketing management circles that successful IMC strategies clearly reflect the values expressed in an organization’s mission statement and contribute to the fulfilment of the organization’s performance goals. To achieve these objectives, the features of the promotion mix are carefully coordinated so the information transmitted to the marketplace through these features consistently communicates a unified message that reflects the organization’s fundamental values. For example, the promotional efforts conducted by Procter and Gamble (P&amp;G) or General Electric (GE) show the underlying values of these organizations as articulated in their respective mission statements and statements of strategic principles (General Electric, 2008; Procter and Gamble, 2008). When these entered the social media arena, they carefully crafted their communications with the marketplace to consistently reflect their organizational values. By doing so, both organizations acknowledged the importance of incorporating social media into their IMC strategies and promotional efforts (Mangold &amp; Faulds, 2009).</w:t>
      </w:r>
    </w:p>
    <w:p w:rsidR="0084320E" w:rsidRPr="00AB4B7D" w:rsidRDefault="0084320E" w:rsidP="0084320E">
      <w:pPr>
        <w:spacing w:after="0"/>
        <w:jc w:val="both"/>
        <w:rPr>
          <w:rFonts w:asciiTheme="minorHAnsi" w:eastAsiaTheme="minorEastAsia" w:hAnsiTheme="minorHAnsi" w:cs="Minion-Regular"/>
          <w:sz w:val="24"/>
          <w:szCs w:val="24"/>
          <w:lang w:eastAsia="en-GB"/>
        </w:rPr>
      </w:pPr>
    </w:p>
    <w:p w:rsidR="0084320E" w:rsidRPr="00AB4B7D" w:rsidRDefault="009128E1" w:rsidP="0084320E">
      <w:pPr>
        <w:spacing w:after="0"/>
        <w:ind w:firstLine="360"/>
        <w:jc w:val="both"/>
        <w:rPr>
          <w:rFonts w:asciiTheme="minorHAnsi" w:eastAsiaTheme="minorEastAsia" w:hAnsiTheme="minorHAnsi" w:cs="Minion-Regular"/>
          <w:sz w:val="24"/>
          <w:szCs w:val="24"/>
          <w:lang w:eastAsia="en-GB"/>
        </w:rPr>
      </w:pP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45952" behindDoc="0" locked="0" layoutInCell="1" allowOverlap="1" wp14:anchorId="40746A14" wp14:editId="4D165BA1">
                <wp:simplePos x="0" y="0"/>
                <wp:positionH relativeFrom="column">
                  <wp:posOffset>2549525</wp:posOffset>
                </wp:positionH>
                <wp:positionV relativeFrom="paragraph">
                  <wp:posOffset>16510</wp:posOffset>
                </wp:positionV>
                <wp:extent cx="142240" cy="142240"/>
                <wp:effectExtent l="0" t="0" r="10160" b="10160"/>
                <wp:wrapNone/>
                <wp:docPr id="2" name="Petryal 2"/>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B8BE0" id="Petryal 2" o:spid="_x0000_s1026" style="position:absolute;margin-left:200.75pt;margin-top:1.3pt;width:11.2pt;height:11.2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" filled="f" strokecolor="black [3213]"/>
            </w:pict>
          </mc:Fallback>
        </mc:AlternateContent>
      </w: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43904" behindDoc="0" locked="0" layoutInCell="1" allowOverlap="1">
                <wp:simplePos x="0" y="0"/>
                <wp:positionH relativeFrom="column">
                  <wp:posOffset>1671320</wp:posOffset>
                </wp:positionH>
                <wp:positionV relativeFrom="paragraph">
                  <wp:posOffset>19322</wp:posOffset>
                </wp:positionV>
                <wp:extent cx="142240" cy="142240"/>
                <wp:effectExtent l="0" t="0" r="10160" b="10160"/>
                <wp:wrapNone/>
                <wp:docPr id="1" name="Petryal 1"/>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2481D" id="Petryal 1" o:spid="_x0000_s1026" style="position:absolute;margin-left:131.6pt;margin-top:1.5pt;width:11.2pt;height:11.2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" filled="f" strokecolor="black [3213]"/>
            </w:pict>
          </mc:Fallback>
        </mc:AlternateContent>
      </w:r>
      <w:r w:rsidR="00C413BB" w:rsidRPr="00C413BB">
        <w:rPr>
          <w:rFonts w:asciiTheme="minorHAnsi" w:eastAsiaTheme="minorEastAsia" w:hAnsiTheme="minorHAnsi" w:cs="Minion-Regular"/>
          <w:sz w:val="24"/>
          <w:szCs w:val="24"/>
          <w:lang w:eastAsia="en-GB"/>
        </w:rPr>
        <w:t xml:space="preserve"> </w:t>
      </w:r>
      <w:r w:rsidR="00C413BB" w:rsidRPr="007B18CA">
        <w:rPr>
          <w:rFonts w:ascii="Book Antiqua" w:eastAsiaTheme="minorEastAsia" w:hAnsi="Book Antiqua" w:cs="Minion-Regular"/>
          <w:sz w:val="24"/>
          <w:szCs w:val="24"/>
          <w:lang w:eastAsia="en-GB"/>
        </w:rPr>
        <w:t>Plagiarism</w:t>
      </w:r>
      <w:r w:rsidR="0084320E" w:rsidRPr="007B18CA">
        <w:rPr>
          <w:rFonts w:ascii="Book Antiqua" w:eastAsiaTheme="minorEastAsia" w:hAnsi="Book Antiqua" w:cs="Minion-Regular"/>
          <w:sz w:val="24"/>
          <w:szCs w:val="24"/>
          <w:lang w:eastAsia="en-GB"/>
        </w:rPr>
        <w:t>?</w:t>
      </w:r>
      <w:r w:rsidR="0084320E" w:rsidRPr="007B18CA">
        <w:rPr>
          <w:rFonts w:ascii="Book Antiqua" w:eastAsiaTheme="minorEastAsia" w:hAnsi="Book Antiqua" w:cs="Minion-Regular"/>
          <w:sz w:val="24"/>
          <w:szCs w:val="24"/>
          <w:lang w:eastAsia="en-GB"/>
        </w:rPr>
        <w:tab/>
        <w:t>Yes</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No</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Reason</w:t>
      </w:r>
      <w:r w:rsidR="0084320E" w:rsidRPr="00AB4B7D">
        <w:rPr>
          <w:rFonts w:asciiTheme="minorHAnsi" w:eastAsiaTheme="minorEastAsia" w:hAnsiTheme="minorHAnsi" w:cs="Minion-Regular"/>
          <w:sz w:val="24"/>
          <w:szCs w:val="24"/>
          <w:lang w:eastAsia="en-GB"/>
        </w:rPr>
        <w:t>:</w:t>
      </w:r>
      <w:r w:rsidR="0084320E" w:rsidRPr="00AB4B7D">
        <w:rPr>
          <w:rFonts w:asciiTheme="minorHAnsi" w:eastAsiaTheme="minorEastAsia" w:hAnsiTheme="minorHAnsi" w:cs="Minion-Regular"/>
          <w:sz w:val="24"/>
          <w:szCs w:val="24"/>
          <w:lang w:eastAsia="en-GB"/>
        </w:rPr>
        <w:tab/>
      </w:r>
    </w:p>
    <w:p w:rsidR="0084320E" w:rsidRDefault="0084320E" w:rsidP="0084320E">
      <w:pPr>
        <w:spacing w:after="0"/>
        <w:jc w:val="both"/>
        <w:rPr>
          <w:rFonts w:asciiTheme="minorHAnsi" w:eastAsiaTheme="minorEastAsia" w:hAnsiTheme="minorHAnsi" w:cs="Minion-Regular"/>
          <w:sz w:val="24"/>
          <w:szCs w:val="24"/>
          <w:lang w:eastAsia="en-GB"/>
        </w:rPr>
      </w:pPr>
    </w:p>
    <w:p w:rsidR="00FF19E9" w:rsidRDefault="00FF19E9" w:rsidP="0084320E">
      <w:pPr>
        <w:spacing w:after="0"/>
        <w:jc w:val="both"/>
        <w:rPr>
          <w:rFonts w:asciiTheme="minorHAnsi" w:eastAsiaTheme="minorEastAsia" w:hAnsiTheme="minorHAnsi" w:cs="Minion-Regular"/>
          <w:sz w:val="24"/>
          <w:szCs w:val="24"/>
          <w:lang w:eastAsia="en-GB"/>
        </w:rPr>
      </w:pPr>
    </w:p>
    <w:p w:rsidR="00FF19E9" w:rsidRPr="00AB4B7D" w:rsidRDefault="00FF19E9" w:rsidP="0084320E">
      <w:pPr>
        <w:spacing w:after="0"/>
        <w:jc w:val="both"/>
        <w:rPr>
          <w:rFonts w:asciiTheme="minorHAnsi" w:eastAsiaTheme="minorEastAsia" w:hAnsiTheme="minorHAnsi" w:cs="Minion-Regular"/>
          <w:sz w:val="24"/>
          <w:szCs w:val="24"/>
          <w:lang w:eastAsia="en-GB"/>
        </w:rPr>
      </w:pPr>
    </w:p>
    <w:p w:rsidR="0084320E" w:rsidRPr="00AB4B7D" w:rsidRDefault="0084320E" w:rsidP="0084320E">
      <w:pPr>
        <w:pStyle w:val="ParagraffRhestr"/>
        <w:numPr>
          <w:ilvl w:val="0"/>
          <w:numId w:val="1"/>
        </w:numPr>
        <w:spacing w:after="0"/>
        <w:contextualSpacing w:val="0"/>
        <w:rPr>
          <w:rFonts w:asciiTheme="minorHAnsi" w:eastAsiaTheme="minorEastAsia" w:hAnsiTheme="minorHAnsi" w:cs="Minion-Regular"/>
          <w:sz w:val="24"/>
          <w:szCs w:val="24"/>
          <w:lang w:eastAsia="en-GB"/>
        </w:rPr>
      </w:pPr>
      <w:r w:rsidRPr="00AB4B7D">
        <w:rPr>
          <w:rFonts w:asciiTheme="minorHAnsi" w:eastAsiaTheme="minorEastAsia" w:hAnsiTheme="minorHAnsi" w:cs="Minion-Regular"/>
          <w:sz w:val="24"/>
          <w:szCs w:val="24"/>
          <w:lang w:eastAsia="en-GB"/>
        </w:rPr>
        <w:t>“It has long been acknowledged in marketing management circles that successful IMC strategies clearly reflect the values articulated in an organization’s mission statement and contribute to the fulfilment of the organization’s performance goals. To accomplish these objectives, the elements of the promotion mix are carefully coordinated so the information transmitted to the marketplace through these elements consistently communicates a unified message that broadly reflects the organization’s fundamental values. For example, the promotional efforts conducted by Procter and Gamble (P&amp;G) or General Electric (GE) illustrate the underlying values of these organizations as articulated in their respective mission statements and statements of strategic principles (General Electric, 2008; Procter and Gamble, 2008). When these two organizations entered the social media arena, they carefully crafted their communications with the marketplace to consistently reflect their organizational values. By doing so, both organizations acknowledged the importance of incorporating social media into their IMC strategies and promotional efforts.” (Mangold &amp; Faulds, 2009)</w:t>
      </w:r>
    </w:p>
    <w:p w:rsidR="0084320E" w:rsidRPr="00AB4B7D" w:rsidRDefault="0084320E" w:rsidP="0084320E">
      <w:pPr>
        <w:pStyle w:val="ParagraffRhestr"/>
        <w:spacing w:after="0"/>
        <w:ind w:left="360"/>
        <w:contextualSpacing w:val="0"/>
        <w:rPr>
          <w:rFonts w:ascii="Calibri" w:eastAsia="Times New Roman" w:hAnsi="Calibri"/>
          <w:color w:val="000000"/>
          <w:sz w:val="24"/>
          <w:szCs w:val="24"/>
          <w:lang w:eastAsia="en-GB"/>
        </w:rPr>
      </w:pPr>
    </w:p>
    <w:p w:rsidR="0084320E" w:rsidRPr="007B18CA" w:rsidRDefault="009128E1" w:rsidP="0084320E">
      <w:pPr>
        <w:spacing w:after="0"/>
        <w:ind w:firstLine="360"/>
        <w:jc w:val="both"/>
        <w:rPr>
          <w:rFonts w:ascii="Book Antiqua" w:eastAsiaTheme="minorEastAsia" w:hAnsi="Book Antiqua" w:cs="Minion-Regular"/>
          <w:sz w:val="24"/>
          <w:szCs w:val="24"/>
          <w:lang w:eastAsia="en-GB"/>
        </w:rPr>
      </w:pP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48000" behindDoc="0" locked="0" layoutInCell="1" allowOverlap="1" wp14:anchorId="2D824EE2" wp14:editId="7B1902A0">
                <wp:simplePos x="0" y="0"/>
                <wp:positionH relativeFrom="column">
                  <wp:posOffset>2566035</wp:posOffset>
                </wp:positionH>
                <wp:positionV relativeFrom="paragraph">
                  <wp:posOffset>18415</wp:posOffset>
                </wp:positionV>
                <wp:extent cx="142240" cy="142240"/>
                <wp:effectExtent l="0" t="0" r="10160" b="10160"/>
                <wp:wrapNone/>
                <wp:docPr id="18" name="Petryal 18"/>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142A6" id="Petryal 18" o:spid="_x0000_s1026" style="position:absolute;margin-left:202.05pt;margin-top:1.45pt;width:11.2pt;height:11.2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" filled="f" strokecolor="windowText"/>
            </w:pict>
          </mc:Fallback>
        </mc:AlternateContent>
      </w: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46976" behindDoc="0" locked="0" layoutInCell="1" allowOverlap="1" wp14:anchorId="43BCC0CB" wp14:editId="3B3CFB52">
                <wp:simplePos x="0" y="0"/>
                <wp:positionH relativeFrom="column">
                  <wp:posOffset>1682206</wp:posOffset>
                </wp:positionH>
                <wp:positionV relativeFrom="paragraph">
                  <wp:posOffset>9525</wp:posOffset>
                </wp:positionV>
                <wp:extent cx="142240" cy="142240"/>
                <wp:effectExtent l="0" t="0" r="10160" b="10160"/>
                <wp:wrapNone/>
                <wp:docPr id="17" name="Petryal 17"/>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E09FE" id="Petryal 17" o:spid="_x0000_s1026" style="position:absolute;margin-left:132.45pt;margin-top:.75pt;width:11.2pt;height:11.2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" filled="f" strokecolor="windowText"/>
            </w:pict>
          </mc:Fallback>
        </mc:AlternateContent>
      </w:r>
      <w:r w:rsidR="00C413BB" w:rsidRPr="00C413BB">
        <w:rPr>
          <w:rFonts w:asciiTheme="minorHAnsi" w:eastAsiaTheme="minorEastAsia" w:hAnsiTheme="minorHAnsi" w:cs="Minion-Regular"/>
          <w:sz w:val="24"/>
          <w:szCs w:val="24"/>
          <w:lang w:eastAsia="en-GB"/>
        </w:rPr>
        <w:t xml:space="preserve"> </w:t>
      </w:r>
      <w:r w:rsidR="00C413BB" w:rsidRPr="007B18CA">
        <w:rPr>
          <w:rFonts w:ascii="Book Antiqua" w:eastAsiaTheme="minorEastAsia" w:hAnsi="Book Antiqua" w:cs="Minion-Regular"/>
          <w:sz w:val="24"/>
          <w:szCs w:val="24"/>
          <w:lang w:eastAsia="en-GB"/>
        </w:rPr>
        <w:t>Plagiarism</w:t>
      </w:r>
      <w:r w:rsidR="0084320E" w:rsidRPr="007B18CA">
        <w:rPr>
          <w:rFonts w:ascii="Book Antiqua" w:eastAsiaTheme="minorEastAsia" w:hAnsi="Book Antiqua" w:cs="Minion-Regular"/>
          <w:sz w:val="24"/>
          <w:szCs w:val="24"/>
          <w:lang w:eastAsia="en-GB"/>
        </w:rPr>
        <w:t>?</w:t>
      </w:r>
      <w:r w:rsidR="0084320E" w:rsidRPr="007B18CA">
        <w:rPr>
          <w:rFonts w:ascii="Book Antiqua" w:eastAsiaTheme="minorEastAsia" w:hAnsi="Book Antiqua" w:cs="Minion-Regular"/>
          <w:sz w:val="24"/>
          <w:szCs w:val="24"/>
          <w:lang w:eastAsia="en-GB"/>
        </w:rPr>
        <w:tab/>
        <w:t>Yes</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No</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Reason:</w:t>
      </w:r>
      <w:r w:rsidR="0084320E" w:rsidRPr="007B18CA">
        <w:rPr>
          <w:rFonts w:ascii="Book Antiqua" w:eastAsiaTheme="minorEastAsia" w:hAnsi="Book Antiqua" w:cs="Minion-Regular"/>
          <w:sz w:val="24"/>
          <w:szCs w:val="24"/>
          <w:lang w:eastAsia="en-GB"/>
        </w:rPr>
        <w:tab/>
      </w:r>
    </w:p>
    <w:p w:rsidR="00FF19E9" w:rsidRDefault="00FF19E9" w:rsidP="0084320E">
      <w:pPr>
        <w:spacing w:after="0"/>
        <w:ind w:firstLine="360"/>
        <w:jc w:val="both"/>
        <w:rPr>
          <w:rFonts w:asciiTheme="minorHAnsi" w:eastAsiaTheme="minorEastAsia" w:hAnsiTheme="minorHAnsi" w:cs="Minion-Regular"/>
          <w:sz w:val="24"/>
          <w:szCs w:val="24"/>
          <w:lang w:eastAsia="en-GB"/>
        </w:rPr>
      </w:pPr>
    </w:p>
    <w:p w:rsidR="00FF19E9" w:rsidRDefault="00FF19E9" w:rsidP="0084320E">
      <w:pPr>
        <w:spacing w:after="0"/>
        <w:ind w:firstLine="360"/>
        <w:jc w:val="both"/>
        <w:rPr>
          <w:rFonts w:asciiTheme="minorHAnsi" w:eastAsiaTheme="minorEastAsia" w:hAnsiTheme="minorHAnsi" w:cs="Minion-Regular"/>
          <w:sz w:val="24"/>
          <w:szCs w:val="24"/>
          <w:lang w:eastAsia="en-GB"/>
        </w:rPr>
      </w:pPr>
    </w:p>
    <w:p w:rsidR="00FF19E9" w:rsidRDefault="00FF19E9" w:rsidP="0084320E">
      <w:pPr>
        <w:spacing w:after="0"/>
        <w:ind w:firstLine="360"/>
        <w:jc w:val="both"/>
        <w:rPr>
          <w:rFonts w:asciiTheme="minorHAnsi" w:eastAsiaTheme="minorEastAsia" w:hAnsiTheme="minorHAnsi" w:cs="Minion-Regular"/>
          <w:sz w:val="24"/>
          <w:szCs w:val="24"/>
          <w:lang w:eastAsia="en-GB"/>
        </w:rPr>
      </w:pPr>
    </w:p>
    <w:p w:rsidR="00FF19E9" w:rsidRDefault="00FF19E9" w:rsidP="0084320E">
      <w:pPr>
        <w:spacing w:after="0"/>
        <w:ind w:firstLine="360"/>
        <w:jc w:val="both"/>
        <w:rPr>
          <w:rFonts w:asciiTheme="minorHAnsi" w:eastAsiaTheme="minorEastAsia" w:hAnsiTheme="minorHAnsi" w:cs="Minion-Regular"/>
          <w:sz w:val="24"/>
          <w:szCs w:val="24"/>
          <w:lang w:eastAsia="en-GB"/>
        </w:rPr>
      </w:pPr>
    </w:p>
    <w:p w:rsidR="00FF19E9" w:rsidRDefault="00FF19E9" w:rsidP="0084320E">
      <w:pPr>
        <w:spacing w:after="0"/>
        <w:ind w:firstLine="360"/>
        <w:jc w:val="both"/>
        <w:rPr>
          <w:rFonts w:asciiTheme="minorHAnsi" w:eastAsiaTheme="minorEastAsia" w:hAnsiTheme="minorHAnsi" w:cs="Minion-Regular"/>
          <w:sz w:val="24"/>
          <w:szCs w:val="24"/>
          <w:lang w:eastAsia="en-GB"/>
        </w:rPr>
      </w:pPr>
    </w:p>
    <w:p w:rsidR="0084320E" w:rsidRPr="00AB4B7D" w:rsidRDefault="00A457F9" w:rsidP="0050224B">
      <w:pPr>
        <w:pStyle w:val="ParagraffRhestr"/>
        <w:numPr>
          <w:ilvl w:val="0"/>
          <w:numId w:val="1"/>
        </w:numPr>
        <w:spacing w:after="0"/>
        <w:contextualSpacing w:val="0"/>
        <w:rPr>
          <w:rFonts w:ascii="Calibri" w:eastAsia="Times New Roman" w:hAnsi="Calibri"/>
          <w:color w:val="000000"/>
          <w:sz w:val="24"/>
          <w:szCs w:val="24"/>
          <w:lang w:eastAsia="en-GB"/>
        </w:rPr>
      </w:pPr>
      <w:r w:rsidRPr="00AB4B7D">
        <w:rPr>
          <w:rFonts w:ascii="Calibri" w:eastAsia="Times New Roman" w:hAnsi="Calibri"/>
          <w:color w:val="000000"/>
          <w:sz w:val="24"/>
          <w:szCs w:val="24"/>
          <w:lang w:eastAsia="en-GB"/>
        </w:rPr>
        <w:t>Successful IMC strategies enable</w:t>
      </w:r>
      <w:r w:rsidR="0050224B" w:rsidRPr="00AB4B7D">
        <w:rPr>
          <w:rFonts w:ascii="Calibri" w:eastAsia="Times New Roman" w:hAnsi="Calibri"/>
          <w:color w:val="000000"/>
          <w:sz w:val="24"/>
          <w:szCs w:val="24"/>
          <w:lang w:eastAsia="en-GB"/>
        </w:rPr>
        <w:t xml:space="preserve"> organisations to express their core values and principles clearly, which can be achieved through a measured process of communication to maintain consistency in the marketplace (Mangold &amp; Faulds, 2009). One example mentioned by Mangold and Faulds (2009) is how Procter and Gamble and General Electric integrated social media into their IMC strategies and marketing tools to better reflect their goals</w:t>
      </w:r>
      <w:r w:rsidR="0084320E" w:rsidRPr="00AB4B7D">
        <w:rPr>
          <w:rFonts w:ascii="Calibri" w:eastAsia="Times New Roman" w:hAnsi="Calibri"/>
          <w:color w:val="000000"/>
          <w:sz w:val="24"/>
          <w:szCs w:val="24"/>
          <w:lang w:eastAsia="en-GB"/>
        </w:rPr>
        <w:t>.</w:t>
      </w:r>
    </w:p>
    <w:p w:rsidR="00960A6B" w:rsidRPr="007B18CA" w:rsidRDefault="00960A6B" w:rsidP="0084320E">
      <w:pPr>
        <w:spacing w:after="0"/>
        <w:jc w:val="both"/>
        <w:rPr>
          <w:rFonts w:ascii="Book Antiqua" w:eastAsiaTheme="minorEastAsia" w:hAnsi="Book Antiqua"/>
          <w:sz w:val="24"/>
          <w:szCs w:val="24"/>
          <w:lang w:eastAsia="en-GB"/>
        </w:rPr>
      </w:pPr>
    </w:p>
    <w:p w:rsidR="0084320E" w:rsidRPr="009128E1" w:rsidRDefault="009128E1" w:rsidP="0084320E">
      <w:pPr>
        <w:spacing w:after="0"/>
        <w:ind w:firstLine="360"/>
        <w:jc w:val="both"/>
        <w:rPr>
          <w:rFonts w:ascii="Book Antiqua" w:eastAsiaTheme="minorEastAsia" w:hAnsi="Book Antiqua" w:cs="Minion-Regular"/>
          <w:sz w:val="24"/>
          <w:szCs w:val="24"/>
          <w:lang w:eastAsia="en-GB"/>
        </w:rPr>
      </w:pPr>
      <w:r w:rsidRPr="009128E1">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50048" behindDoc="0" locked="0" layoutInCell="1" allowOverlap="1" wp14:anchorId="2D824EE2" wp14:editId="7B1902A0">
                <wp:simplePos x="0" y="0"/>
                <wp:positionH relativeFrom="column">
                  <wp:posOffset>2543175</wp:posOffset>
                </wp:positionH>
                <wp:positionV relativeFrom="paragraph">
                  <wp:posOffset>12065</wp:posOffset>
                </wp:positionV>
                <wp:extent cx="142240" cy="142240"/>
                <wp:effectExtent l="0" t="0" r="10160" b="10160"/>
                <wp:wrapNone/>
                <wp:docPr id="20" name="Petryal 20"/>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6E46" id="Petryal 20" o:spid="_x0000_s1026" style="position:absolute;margin-left:200.25pt;margin-top:.95pt;width:11.2pt;height:11.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" filled="f" strokecolor="black [3213]"/>
            </w:pict>
          </mc:Fallback>
        </mc:AlternateContent>
      </w:r>
      <w:r w:rsidRPr="009128E1">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49024" behindDoc="0" locked="0" layoutInCell="1" allowOverlap="1" wp14:anchorId="43BCC0CB" wp14:editId="3B3CFB52">
                <wp:simplePos x="0" y="0"/>
                <wp:positionH relativeFrom="column">
                  <wp:posOffset>1660888</wp:posOffset>
                </wp:positionH>
                <wp:positionV relativeFrom="paragraph">
                  <wp:posOffset>14605</wp:posOffset>
                </wp:positionV>
                <wp:extent cx="142240" cy="142240"/>
                <wp:effectExtent l="0" t="0" r="10160" b="10160"/>
                <wp:wrapNone/>
                <wp:docPr id="19" name="Petryal 19"/>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88A13" id="Petryal 19" o:spid="_x0000_s1026" style="position:absolute;margin-left:130.8pt;margin-top:1.15pt;width:11.2pt;height:1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" filled="f" strokecolor="black [3213]"/>
            </w:pict>
          </mc:Fallback>
        </mc:AlternateContent>
      </w:r>
      <w:r w:rsidR="0084320E" w:rsidRPr="009128E1">
        <w:rPr>
          <w:rFonts w:ascii="Book Antiqua" w:eastAsiaTheme="minorEastAsia" w:hAnsi="Book Antiqua" w:cs="Minion-Regular"/>
          <w:sz w:val="24"/>
          <w:szCs w:val="24"/>
          <w:lang w:eastAsia="en-GB"/>
        </w:rPr>
        <w:t>Plagiaris</w:t>
      </w:r>
      <w:r w:rsidR="00C413BB" w:rsidRPr="009128E1">
        <w:rPr>
          <w:rFonts w:ascii="Book Antiqua" w:eastAsiaTheme="minorEastAsia" w:hAnsi="Book Antiqua" w:cs="Minion-Regular"/>
          <w:sz w:val="24"/>
          <w:szCs w:val="24"/>
          <w:lang w:eastAsia="en-GB"/>
        </w:rPr>
        <w:t>m</w:t>
      </w:r>
      <w:r w:rsidR="0084320E" w:rsidRPr="009128E1">
        <w:rPr>
          <w:rFonts w:ascii="Book Antiqua" w:eastAsiaTheme="minorEastAsia" w:hAnsi="Book Antiqua" w:cs="Minion-Regular"/>
          <w:sz w:val="24"/>
          <w:szCs w:val="24"/>
          <w:lang w:eastAsia="en-GB"/>
        </w:rPr>
        <w:t>?</w:t>
      </w:r>
      <w:r w:rsidR="0084320E" w:rsidRPr="009128E1">
        <w:rPr>
          <w:rFonts w:ascii="Book Antiqua" w:eastAsiaTheme="minorEastAsia" w:hAnsi="Book Antiqua" w:cs="Minion-Regular"/>
          <w:sz w:val="24"/>
          <w:szCs w:val="24"/>
          <w:lang w:eastAsia="en-GB"/>
        </w:rPr>
        <w:tab/>
        <w:t>Yes</w:t>
      </w:r>
      <w:r w:rsidR="0084320E" w:rsidRPr="009128E1">
        <w:rPr>
          <w:rFonts w:ascii="Book Antiqua" w:eastAsiaTheme="minorEastAsia" w:hAnsi="Book Antiqua" w:cs="Minion-Regular"/>
          <w:sz w:val="24"/>
          <w:szCs w:val="24"/>
          <w:lang w:eastAsia="en-GB"/>
        </w:rPr>
        <w:tab/>
      </w:r>
      <w:r w:rsidR="00C27ABD" w:rsidRPr="009128E1">
        <w:rPr>
          <w:rFonts w:ascii="Book Antiqua" w:eastAsiaTheme="minorEastAsia" w:hAnsi="Book Antiqua" w:cs="Minion-Regular"/>
          <w:sz w:val="24"/>
          <w:szCs w:val="24"/>
          <w:lang w:eastAsia="en-GB"/>
        </w:rPr>
        <w:tab/>
      </w:r>
      <w:r w:rsidR="0084320E" w:rsidRPr="009128E1">
        <w:rPr>
          <w:rFonts w:ascii="Book Antiqua" w:eastAsiaTheme="minorEastAsia" w:hAnsi="Book Antiqua" w:cs="Minion-Regular"/>
          <w:sz w:val="24"/>
          <w:szCs w:val="24"/>
          <w:lang w:eastAsia="en-GB"/>
        </w:rPr>
        <w:t>No</w:t>
      </w:r>
      <w:r w:rsidR="0084320E" w:rsidRPr="009128E1">
        <w:rPr>
          <w:rFonts w:ascii="Book Antiqua" w:eastAsiaTheme="minorEastAsia" w:hAnsi="Book Antiqua" w:cs="Minion-Regular"/>
          <w:sz w:val="24"/>
          <w:szCs w:val="24"/>
          <w:lang w:eastAsia="en-GB"/>
        </w:rPr>
        <w:tab/>
      </w:r>
      <w:r w:rsidR="00C27ABD" w:rsidRPr="009128E1">
        <w:rPr>
          <w:rFonts w:ascii="Book Antiqua" w:eastAsiaTheme="minorEastAsia" w:hAnsi="Book Antiqua" w:cs="Minion-Regular"/>
          <w:sz w:val="24"/>
          <w:szCs w:val="24"/>
          <w:lang w:eastAsia="en-GB"/>
        </w:rPr>
        <w:tab/>
      </w:r>
      <w:r w:rsidR="0084320E" w:rsidRPr="009128E1">
        <w:rPr>
          <w:rFonts w:ascii="Book Antiqua" w:eastAsiaTheme="minorEastAsia" w:hAnsi="Book Antiqua" w:cs="Minion-Regular"/>
          <w:sz w:val="24"/>
          <w:szCs w:val="24"/>
          <w:lang w:eastAsia="en-GB"/>
        </w:rPr>
        <w:t>Reason:</w:t>
      </w:r>
      <w:r w:rsidR="0084320E" w:rsidRPr="009128E1">
        <w:rPr>
          <w:rFonts w:ascii="Book Antiqua" w:eastAsiaTheme="minorEastAsia" w:hAnsi="Book Antiqua" w:cs="Minion-Regular"/>
          <w:sz w:val="24"/>
          <w:szCs w:val="24"/>
          <w:lang w:eastAsia="en-GB"/>
        </w:rPr>
        <w:tab/>
      </w:r>
    </w:p>
    <w:p w:rsidR="0084320E" w:rsidRDefault="0084320E" w:rsidP="0084320E">
      <w:pPr>
        <w:spacing w:after="0"/>
        <w:jc w:val="both"/>
        <w:rPr>
          <w:rFonts w:asciiTheme="minorHAnsi" w:eastAsiaTheme="minorEastAsia" w:hAnsiTheme="minorHAnsi"/>
          <w:sz w:val="24"/>
          <w:szCs w:val="24"/>
          <w:lang w:eastAsia="en-GB"/>
        </w:rPr>
      </w:pPr>
    </w:p>
    <w:p w:rsidR="00FF19E9" w:rsidRPr="00AB4B7D" w:rsidRDefault="00FF19E9" w:rsidP="0084320E">
      <w:pPr>
        <w:spacing w:after="0"/>
        <w:jc w:val="both"/>
        <w:rPr>
          <w:rFonts w:asciiTheme="minorHAnsi" w:eastAsiaTheme="minorEastAsia" w:hAnsiTheme="minorHAnsi"/>
          <w:sz w:val="24"/>
          <w:szCs w:val="24"/>
          <w:lang w:eastAsia="en-GB"/>
        </w:rPr>
      </w:pPr>
    </w:p>
    <w:p w:rsidR="0084320E" w:rsidRPr="00AB4B7D" w:rsidRDefault="0050224B" w:rsidP="0050224B">
      <w:pPr>
        <w:pStyle w:val="ParagraffRhestr"/>
        <w:numPr>
          <w:ilvl w:val="0"/>
          <w:numId w:val="1"/>
        </w:numPr>
        <w:spacing w:after="0"/>
        <w:contextualSpacing w:val="0"/>
        <w:rPr>
          <w:rFonts w:asciiTheme="minorHAnsi" w:eastAsiaTheme="minorEastAsia" w:hAnsiTheme="minorHAnsi" w:cs="Minion-Regular"/>
          <w:sz w:val="24"/>
          <w:szCs w:val="24"/>
          <w:lang w:eastAsia="en-GB"/>
        </w:rPr>
      </w:pPr>
      <w:r w:rsidRPr="00AB4B7D">
        <w:rPr>
          <w:rFonts w:asciiTheme="minorHAnsi" w:eastAsiaTheme="minorEastAsia" w:hAnsiTheme="minorHAnsi" w:cs="Minion-Regular"/>
          <w:sz w:val="24"/>
          <w:szCs w:val="24"/>
          <w:lang w:eastAsia="en-GB"/>
        </w:rPr>
        <w:t>Successful IMC strategies in marketing management circles clearly reflect the values articulated in an organization’s mission statement and therefore add to the fulfilment of the organization’s performance goals. To achieve these objectives, a careful coordination of the elements of the promotion mix is considered so the information conveyed to the marketplace through these elements consistently communicates a unified message that broadly reflects the organization’s fundamental values. For instance, the promotional efforts conducted by Procter and Gamble (P&amp;G) or General Electric (GE) illustrate the fundamental values of these organizations (General Electric, 2008; Procter and Gamble, 2008). When these organizations entered the social media arena, to consistently reflect their organizational values they carefully crafted their communications with the marketplace. By doing so, both organizations acknowledged the importance of incorporating social media into their IMC strategies and promotional efforts (Mangold &amp; Faulds, 2009).</w:t>
      </w:r>
    </w:p>
    <w:p w:rsidR="0084320E" w:rsidRPr="00AB4B7D" w:rsidRDefault="0084320E" w:rsidP="0084320E">
      <w:pPr>
        <w:spacing w:after="0"/>
        <w:rPr>
          <w:rFonts w:asciiTheme="minorHAnsi" w:eastAsiaTheme="minorEastAsia" w:hAnsiTheme="minorHAnsi" w:cs="Minion-Regular"/>
          <w:sz w:val="24"/>
          <w:szCs w:val="24"/>
          <w:lang w:eastAsia="en-GB"/>
        </w:rPr>
      </w:pPr>
    </w:p>
    <w:p w:rsidR="0084320E" w:rsidRPr="007B18CA" w:rsidRDefault="009128E1" w:rsidP="0084320E">
      <w:pPr>
        <w:spacing w:after="0"/>
        <w:ind w:firstLine="360"/>
        <w:jc w:val="both"/>
        <w:rPr>
          <w:rFonts w:ascii="Book Antiqua" w:eastAsiaTheme="minorEastAsia" w:hAnsi="Book Antiqua" w:cs="Minion-Regular"/>
          <w:sz w:val="24"/>
          <w:szCs w:val="24"/>
          <w:lang w:eastAsia="en-GB"/>
        </w:rPr>
      </w:pP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81792" behindDoc="0" locked="0" layoutInCell="1" allowOverlap="1" wp14:anchorId="43BCC0CB" wp14:editId="3B3CFB52">
                <wp:simplePos x="0" y="0"/>
                <wp:positionH relativeFrom="column">
                  <wp:posOffset>1660525</wp:posOffset>
                </wp:positionH>
                <wp:positionV relativeFrom="paragraph">
                  <wp:posOffset>22860</wp:posOffset>
                </wp:positionV>
                <wp:extent cx="142240" cy="142240"/>
                <wp:effectExtent l="0" t="0" r="10160" b="10160"/>
                <wp:wrapNone/>
                <wp:docPr id="21" name="Petryal 21"/>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FDC8F" id="Petryal 21" o:spid="_x0000_s1026" style="position:absolute;margin-left:130.75pt;margin-top:1.8pt;width:11.2pt;height:1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" filled="f" strokecolor="black [3213]"/>
            </w:pict>
          </mc:Fallback>
        </mc:AlternateContent>
      </w: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82816" behindDoc="0" locked="0" layoutInCell="1" allowOverlap="1" wp14:anchorId="2D824EE2" wp14:editId="7B1902A0">
                <wp:simplePos x="0" y="0"/>
                <wp:positionH relativeFrom="column">
                  <wp:posOffset>2550523</wp:posOffset>
                </wp:positionH>
                <wp:positionV relativeFrom="paragraph">
                  <wp:posOffset>20320</wp:posOffset>
                </wp:positionV>
                <wp:extent cx="142240" cy="142240"/>
                <wp:effectExtent l="0" t="0" r="10160" b="10160"/>
                <wp:wrapNone/>
                <wp:docPr id="22" name="Petryal 22"/>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B22FA" id="Petryal 22" o:spid="_x0000_s1026" style="position:absolute;margin-left:200.85pt;margin-top:1.6pt;width:11.2pt;height:1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" filled="f" strokecolor="black [3213]"/>
            </w:pict>
          </mc:Fallback>
        </mc:AlternateContent>
      </w:r>
      <w:r w:rsidR="00C413BB" w:rsidRPr="00C413BB">
        <w:rPr>
          <w:rFonts w:asciiTheme="minorHAnsi" w:eastAsiaTheme="minorEastAsia" w:hAnsiTheme="minorHAnsi" w:cs="Minion-Regular"/>
          <w:sz w:val="24"/>
          <w:szCs w:val="24"/>
          <w:lang w:eastAsia="en-GB"/>
        </w:rPr>
        <w:t xml:space="preserve"> </w:t>
      </w:r>
      <w:r w:rsidR="00C413BB" w:rsidRPr="007B18CA">
        <w:rPr>
          <w:rFonts w:ascii="Book Antiqua" w:eastAsiaTheme="minorEastAsia" w:hAnsi="Book Antiqua" w:cs="Minion-Regular"/>
          <w:sz w:val="24"/>
          <w:szCs w:val="24"/>
          <w:lang w:eastAsia="en-GB"/>
        </w:rPr>
        <w:t>Plagiarism</w:t>
      </w:r>
      <w:r w:rsidR="0084320E" w:rsidRPr="007B18CA">
        <w:rPr>
          <w:rFonts w:ascii="Book Antiqua" w:eastAsiaTheme="minorEastAsia" w:hAnsi="Book Antiqua" w:cs="Minion-Regular"/>
          <w:sz w:val="24"/>
          <w:szCs w:val="24"/>
          <w:lang w:eastAsia="en-GB"/>
        </w:rPr>
        <w:t>?</w:t>
      </w:r>
      <w:r w:rsidR="0084320E" w:rsidRPr="007B18CA">
        <w:rPr>
          <w:rFonts w:ascii="Book Antiqua" w:eastAsiaTheme="minorEastAsia" w:hAnsi="Book Antiqua" w:cs="Minion-Regular"/>
          <w:sz w:val="24"/>
          <w:szCs w:val="24"/>
          <w:lang w:eastAsia="en-GB"/>
        </w:rPr>
        <w:tab/>
        <w:t>Yes</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No</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Reason:</w:t>
      </w:r>
      <w:r w:rsidR="0084320E" w:rsidRPr="007B18CA">
        <w:rPr>
          <w:rFonts w:ascii="Book Antiqua" w:eastAsiaTheme="minorEastAsia" w:hAnsi="Book Antiqua" w:cs="Minion-Regular"/>
          <w:sz w:val="24"/>
          <w:szCs w:val="24"/>
          <w:lang w:eastAsia="en-GB"/>
        </w:rPr>
        <w:tab/>
      </w:r>
    </w:p>
    <w:p w:rsidR="0084320E" w:rsidRDefault="0084320E" w:rsidP="0084320E">
      <w:pPr>
        <w:spacing w:after="0"/>
        <w:rPr>
          <w:rFonts w:asciiTheme="minorHAnsi" w:eastAsiaTheme="minorEastAsia" w:hAnsiTheme="minorHAnsi" w:cs="Minion-Regular"/>
          <w:sz w:val="24"/>
          <w:szCs w:val="24"/>
          <w:lang w:eastAsia="en-GB"/>
        </w:rPr>
      </w:pPr>
    </w:p>
    <w:p w:rsidR="00FF19E9" w:rsidRPr="00AB4B7D" w:rsidRDefault="00FF19E9" w:rsidP="0084320E">
      <w:pPr>
        <w:spacing w:after="0"/>
        <w:rPr>
          <w:rFonts w:asciiTheme="minorHAnsi" w:eastAsiaTheme="minorEastAsia" w:hAnsiTheme="minorHAnsi" w:cs="Minion-Regular"/>
          <w:sz w:val="24"/>
          <w:szCs w:val="24"/>
          <w:lang w:eastAsia="en-GB"/>
        </w:rPr>
      </w:pPr>
    </w:p>
    <w:p w:rsidR="00960A6B" w:rsidRPr="00AB4B7D" w:rsidRDefault="00A457F9" w:rsidP="0050224B">
      <w:pPr>
        <w:numPr>
          <w:ilvl w:val="0"/>
          <w:numId w:val="1"/>
        </w:numPr>
        <w:spacing w:after="0"/>
        <w:jc w:val="both"/>
        <w:rPr>
          <w:rFonts w:asciiTheme="minorHAnsi" w:eastAsiaTheme="minorEastAsia" w:hAnsiTheme="minorHAnsi"/>
          <w:sz w:val="24"/>
          <w:szCs w:val="24"/>
          <w:lang w:eastAsia="en-GB"/>
        </w:rPr>
      </w:pPr>
      <w:r w:rsidRPr="00AB4B7D">
        <w:rPr>
          <w:rFonts w:asciiTheme="minorHAnsi" w:eastAsiaTheme="minorEastAsia" w:hAnsiTheme="minorHAnsi"/>
          <w:sz w:val="24"/>
          <w:szCs w:val="24"/>
          <w:lang w:eastAsia="en-GB"/>
        </w:rPr>
        <w:t>Successful IMC strategies enable</w:t>
      </w:r>
      <w:r w:rsidR="0050224B" w:rsidRPr="00AB4B7D">
        <w:rPr>
          <w:rFonts w:asciiTheme="minorHAnsi" w:eastAsiaTheme="minorEastAsia" w:hAnsiTheme="minorHAnsi"/>
          <w:sz w:val="24"/>
          <w:szCs w:val="24"/>
          <w:lang w:eastAsia="en-GB"/>
        </w:rPr>
        <w:t xml:space="preserve"> organisations to express their core values and principles clearly, which can be achieved through a measured process of communication to maintain consistency in the marketplace. One example is how Procter and Gamble and General Electric integrated social media into their IMC strategies and marketing tools to better reflect their goals</w:t>
      </w:r>
      <w:r w:rsidR="0084320E" w:rsidRPr="00AB4B7D">
        <w:rPr>
          <w:rFonts w:asciiTheme="minorHAnsi" w:eastAsiaTheme="minorEastAsia" w:hAnsiTheme="minorHAnsi"/>
          <w:sz w:val="24"/>
          <w:szCs w:val="24"/>
          <w:lang w:eastAsia="en-GB"/>
        </w:rPr>
        <w:t>.</w:t>
      </w:r>
    </w:p>
    <w:p w:rsidR="00960A6B" w:rsidRPr="00AB4B7D" w:rsidRDefault="00960A6B" w:rsidP="0084320E">
      <w:pPr>
        <w:spacing w:after="0"/>
        <w:jc w:val="both"/>
        <w:rPr>
          <w:rFonts w:asciiTheme="minorHAnsi" w:eastAsiaTheme="minorEastAsia" w:hAnsiTheme="minorHAnsi"/>
          <w:sz w:val="24"/>
          <w:szCs w:val="24"/>
          <w:lang w:eastAsia="en-GB"/>
        </w:rPr>
      </w:pPr>
    </w:p>
    <w:p w:rsidR="0084320E" w:rsidRPr="007B18CA" w:rsidRDefault="009128E1" w:rsidP="0084320E">
      <w:pPr>
        <w:spacing w:after="0"/>
        <w:ind w:firstLine="360"/>
        <w:jc w:val="both"/>
        <w:rPr>
          <w:rFonts w:ascii="Book Antiqua" w:eastAsiaTheme="minorEastAsia" w:hAnsi="Book Antiqua" w:cs="Minion-Regular"/>
          <w:sz w:val="24"/>
          <w:szCs w:val="24"/>
          <w:lang w:eastAsia="en-GB"/>
        </w:rPr>
      </w:pP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85888" behindDoc="0" locked="0" layoutInCell="1" allowOverlap="1" wp14:anchorId="2D824EE2" wp14:editId="7B1902A0">
                <wp:simplePos x="0" y="0"/>
                <wp:positionH relativeFrom="column">
                  <wp:posOffset>2569210</wp:posOffset>
                </wp:positionH>
                <wp:positionV relativeFrom="paragraph">
                  <wp:posOffset>20320</wp:posOffset>
                </wp:positionV>
                <wp:extent cx="142240" cy="142240"/>
                <wp:effectExtent l="0" t="0" r="10160" b="10160"/>
                <wp:wrapNone/>
                <wp:docPr id="24" name="Petryal 24"/>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49117" id="Petryal 24" o:spid="_x0000_s1026" style="position:absolute;margin-left:202.3pt;margin-top:1.6pt;width:11.2pt;height:1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" filled="f" strokecolor="black [3213]"/>
            </w:pict>
          </mc:Fallback>
        </mc:AlternateContent>
      </w:r>
      <w:r w:rsidRPr="00AB4B7D">
        <w:rPr>
          <w:rFonts w:asciiTheme="minorHAnsi" w:eastAsiaTheme="minorEastAsia" w:hAnsiTheme="minorHAnsi" w:cs="Minion-Regular"/>
          <w:noProof/>
          <w:sz w:val="24"/>
          <w:szCs w:val="24"/>
          <w:lang w:eastAsia="en-GB"/>
        </w:rPr>
        <mc:AlternateContent>
          <mc:Choice Requires="wps">
            <w:drawing>
              <wp:anchor distT="0" distB="0" distL="114300" distR="114300" simplePos="0" relativeHeight="251684864" behindDoc="0" locked="0" layoutInCell="1" allowOverlap="1" wp14:anchorId="43BCC0CB" wp14:editId="3B3CFB52">
                <wp:simplePos x="0" y="0"/>
                <wp:positionH relativeFrom="column">
                  <wp:posOffset>1671411</wp:posOffset>
                </wp:positionH>
                <wp:positionV relativeFrom="paragraph">
                  <wp:posOffset>22860</wp:posOffset>
                </wp:positionV>
                <wp:extent cx="142240" cy="142240"/>
                <wp:effectExtent l="0" t="0" r="10160" b="10160"/>
                <wp:wrapNone/>
                <wp:docPr id="23" name="Petryal 23"/>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B99E8" id="Petryal 23" o:spid="_x0000_s1026" style="position:absolute;margin-left:131.6pt;margin-top:1.8pt;width:11.2pt;height:1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" filled="f" strokecolor="black [3213]"/>
            </w:pict>
          </mc:Fallback>
        </mc:AlternateContent>
      </w:r>
      <w:r w:rsidR="00C413BB" w:rsidRPr="00C413BB">
        <w:rPr>
          <w:rFonts w:asciiTheme="minorHAnsi" w:eastAsiaTheme="minorEastAsia" w:hAnsiTheme="minorHAnsi" w:cs="Minion-Regular"/>
          <w:sz w:val="24"/>
          <w:szCs w:val="24"/>
          <w:lang w:eastAsia="en-GB"/>
        </w:rPr>
        <w:t xml:space="preserve"> </w:t>
      </w:r>
      <w:r w:rsidR="00C413BB" w:rsidRPr="007B18CA">
        <w:rPr>
          <w:rFonts w:ascii="Book Antiqua" w:eastAsiaTheme="minorEastAsia" w:hAnsi="Book Antiqua" w:cs="Minion-Regular"/>
          <w:sz w:val="24"/>
          <w:szCs w:val="24"/>
          <w:lang w:eastAsia="en-GB"/>
        </w:rPr>
        <w:t>Plagiarism</w:t>
      </w:r>
      <w:r w:rsidR="0084320E" w:rsidRPr="007B18CA">
        <w:rPr>
          <w:rFonts w:ascii="Book Antiqua" w:eastAsiaTheme="minorEastAsia" w:hAnsi="Book Antiqua" w:cs="Minion-Regular"/>
          <w:sz w:val="24"/>
          <w:szCs w:val="24"/>
          <w:lang w:eastAsia="en-GB"/>
        </w:rPr>
        <w:t>?</w:t>
      </w:r>
      <w:r w:rsidR="0084320E" w:rsidRPr="007B18CA">
        <w:rPr>
          <w:rFonts w:ascii="Book Antiqua" w:eastAsiaTheme="minorEastAsia" w:hAnsi="Book Antiqua" w:cs="Minion-Regular"/>
          <w:sz w:val="24"/>
          <w:szCs w:val="24"/>
          <w:lang w:eastAsia="en-GB"/>
        </w:rPr>
        <w:tab/>
        <w:t>Yes</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No</w:t>
      </w:r>
      <w:r w:rsidR="0084320E" w:rsidRPr="007B18CA">
        <w:rPr>
          <w:rFonts w:ascii="Book Antiqua" w:eastAsiaTheme="minorEastAsia" w:hAnsi="Book Antiqua" w:cs="Minion-Regular"/>
          <w:sz w:val="24"/>
          <w:szCs w:val="24"/>
          <w:lang w:eastAsia="en-GB"/>
        </w:rPr>
        <w:tab/>
      </w:r>
      <w:r w:rsidR="00C27ABD" w:rsidRPr="007B18CA">
        <w:rPr>
          <w:rFonts w:ascii="Book Antiqua" w:eastAsiaTheme="minorEastAsia" w:hAnsi="Book Antiqua" w:cs="Minion-Regular"/>
          <w:sz w:val="24"/>
          <w:szCs w:val="24"/>
          <w:lang w:eastAsia="en-GB"/>
        </w:rPr>
        <w:tab/>
      </w:r>
      <w:r w:rsidR="0084320E" w:rsidRPr="007B18CA">
        <w:rPr>
          <w:rFonts w:ascii="Book Antiqua" w:eastAsiaTheme="minorEastAsia" w:hAnsi="Book Antiqua" w:cs="Minion-Regular"/>
          <w:sz w:val="24"/>
          <w:szCs w:val="24"/>
          <w:lang w:eastAsia="en-GB"/>
        </w:rPr>
        <w:t>Reason:</w:t>
      </w:r>
      <w:r w:rsidR="0084320E" w:rsidRPr="007B18CA">
        <w:rPr>
          <w:rFonts w:ascii="Book Antiqua" w:eastAsiaTheme="minorEastAsia" w:hAnsi="Book Antiqua" w:cs="Minion-Regular"/>
          <w:sz w:val="24"/>
          <w:szCs w:val="24"/>
          <w:lang w:eastAsia="en-GB"/>
        </w:rPr>
        <w:tab/>
      </w:r>
    </w:p>
    <w:p w:rsidR="005928FC" w:rsidRDefault="005928FC" w:rsidP="008F3E4D">
      <w:pPr>
        <w:spacing w:after="0"/>
        <w:jc w:val="both"/>
        <w:rPr>
          <w:rFonts w:eastAsia="Times New Roman" w:cs="Times New Roman"/>
          <w:b/>
          <w:sz w:val="24"/>
          <w:szCs w:val="24"/>
          <w:lang w:eastAsia="en-GB"/>
        </w:rPr>
      </w:pPr>
    </w:p>
    <w:p w:rsidR="00FF19E9" w:rsidRPr="00AB4B7D" w:rsidRDefault="00FF19E9" w:rsidP="008F3E4D">
      <w:pPr>
        <w:spacing w:after="0"/>
        <w:jc w:val="both"/>
        <w:rPr>
          <w:rFonts w:eastAsia="Times New Roman" w:cs="Times New Roman"/>
          <w:b/>
          <w:sz w:val="24"/>
          <w:szCs w:val="24"/>
          <w:lang w:eastAsia="en-GB"/>
        </w:rPr>
      </w:pPr>
    </w:p>
    <w:p w:rsidR="00AB4B7D" w:rsidRPr="00AB4B7D" w:rsidRDefault="00AB4B7D" w:rsidP="00AB4B7D">
      <w:pPr>
        <w:pStyle w:val="ParagraffRhestr"/>
        <w:numPr>
          <w:ilvl w:val="0"/>
          <w:numId w:val="1"/>
        </w:numPr>
        <w:spacing w:line="276" w:lineRule="auto"/>
        <w:jc w:val="both"/>
        <w:rPr>
          <w:rFonts w:asciiTheme="minorHAnsi" w:eastAsiaTheme="minorEastAsia" w:hAnsiTheme="minorHAnsi"/>
          <w:sz w:val="24"/>
          <w:szCs w:val="24"/>
          <w:lang w:eastAsia="en-GB"/>
        </w:rPr>
      </w:pPr>
      <w:r w:rsidRPr="00AB4B7D">
        <w:rPr>
          <w:rFonts w:asciiTheme="minorHAnsi" w:eastAsiaTheme="minorEastAsia" w:hAnsiTheme="minorHAnsi"/>
          <w:sz w:val="24"/>
          <w:szCs w:val="24"/>
          <w:lang w:eastAsia="en-GB"/>
        </w:rPr>
        <w:t xml:space="preserve">It is now accepted within marketing management circles that “…successful IMC strategies clearly reflect the values articulated in an organization’s mission statement and … elements of the promotion mix are carefully coordinated so the information transmitted to the marketplace through these elements consistently communicates a unified message that broadly reflects the organization’s fundamental values” (Mangold &amp; Faulds, 2009, </w:t>
      </w:r>
      <w:proofErr w:type="spellStart"/>
      <w:r w:rsidRPr="00AB4B7D">
        <w:rPr>
          <w:rFonts w:asciiTheme="minorHAnsi" w:eastAsiaTheme="minorEastAsia" w:hAnsiTheme="minorHAnsi"/>
          <w:sz w:val="24"/>
          <w:szCs w:val="24"/>
          <w:lang w:eastAsia="en-GB"/>
        </w:rPr>
        <w:t>p.358</w:t>
      </w:r>
      <w:proofErr w:type="spellEnd"/>
      <w:r w:rsidRPr="00AB4B7D">
        <w:rPr>
          <w:rFonts w:asciiTheme="minorHAnsi" w:eastAsiaTheme="minorEastAsia" w:hAnsiTheme="minorHAnsi"/>
          <w:sz w:val="24"/>
          <w:szCs w:val="24"/>
          <w:lang w:eastAsia="en-GB"/>
        </w:rPr>
        <w:t>). This demonstrates that…</w:t>
      </w:r>
    </w:p>
    <w:p w:rsidR="00AB4B7D" w:rsidRPr="00AB4B7D" w:rsidRDefault="00AB4B7D" w:rsidP="00AB4B7D">
      <w:pPr>
        <w:pStyle w:val="ParagraffRhestr"/>
        <w:spacing w:after="0"/>
        <w:ind w:left="360"/>
        <w:jc w:val="both"/>
        <w:rPr>
          <w:rFonts w:asciiTheme="minorHAnsi" w:eastAsiaTheme="minorEastAsia" w:hAnsiTheme="minorHAnsi" w:cs="Minion-Regular"/>
          <w:sz w:val="24"/>
          <w:szCs w:val="24"/>
          <w:lang w:eastAsia="en-GB"/>
        </w:rPr>
      </w:pPr>
    </w:p>
    <w:p w:rsidR="00AB4B7D" w:rsidRPr="007B18CA" w:rsidRDefault="009128E1" w:rsidP="00AB4B7D">
      <w:pPr>
        <w:pStyle w:val="ParagraffRhestr"/>
        <w:spacing w:after="0"/>
        <w:ind w:left="360"/>
        <w:jc w:val="both"/>
        <w:rPr>
          <w:rFonts w:ascii="Book Antiqua" w:eastAsiaTheme="minorEastAsia" w:hAnsi="Book Antiqua" w:cs="Minion-Regular"/>
          <w:sz w:val="24"/>
          <w:szCs w:val="24"/>
          <w:lang w:eastAsia="en-GB"/>
        </w:rPr>
      </w:pPr>
      <w:r w:rsidRPr="00AB4B7D">
        <w:rPr>
          <w:noProof/>
          <w:sz w:val="24"/>
          <w:szCs w:val="24"/>
          <w:lang w:eastAsia="en-GB"/>
        </w:rPr>
        <mc:AlternateContent>
          <mc:Choice Requires="wps">
            <w:drawing>
              <wp:anchor distT="0" distB="0" distL="114300" distR="114300" simplePos="0" relativeHeight="251688960" behindDoc="0" locked="0" layoutInCell="1" allowOverlap="1" wp14:anchorId="11310014" wp14:editId="1FDCB18B">
                <wp:simplePos x="0" y="0"/>
                <wp:positionH relativeFrom="column">
                  <wp:posOffset>2569210</wp:posOffset>
                </wp:positionH>
                <wp:positionV relativeFrom="paragraph">
                  <wp:posOffset>20320</wp:posOffset>
                </wp:positionV>
                <wp:extent cx="142240" cy="142240"/>
                <wp:effectExtent l="0" t="0" r="10160" b="10160"/>
                <wp:wrapNone/>
                <wp:docPr id="3" name="Petryal 3"/>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2A2A7" id="Petryal 3" o:spid="_x0000_s1026" style="position:absolute;margin-left:202.3pt;margin-top:1.6pt;width:11.2pt;height:1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" filled="f" strokecolor="black [3213]"/>
            </w:pict>
          </mc:Fallback>
        </mc:AlternateContent>
      </w:r>
      <w:r w:rsidRPr="00AB4B7D">
        <w:rPr>
          <w:noProof/>
          <w:sz w:val="24"/>
          <w:szCs w:val="24"/>
          <w:lang w:eastAsia="en-GB"/>
        </w:rPr>
        <mc:AlternateContent>
          <mc:Choice Requires="wps">
            <w:drawing>
              <wp:anchor distT="0" distB="0" distL="114300" distR="114300" simplePos="0" relativeHeight="251687936" behindDoc="0" locked="0" layoutInCell="1" allowOverlap="1" wp14:anchorId="7093F6C3" wp14:editId="776E8BCD">
                <wp:simplePos x="0" y="0"/>
                <wp:positionH relativeFrom="column">
                  <wp:posOffset>1671411</wp:posOffset>
                </wp:positionH>
                <wp:positionV relativeFrom="paragraph">
                  <wp:posOffset>22860</wp:posOffset>
                </wp:positionV>
                <wp:extent cx="142240" cy="142240"/>
                <wp:effectExtent l="0" t="0" r="10160" b="10160"/>
                <wp:wrapNone/>
                <wp:docPr id="4" name="Petryal 4"/>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B8AB3" id="Petryal 4" o:spid="_x0000_s1026" style="position:absolute;margin-left:131.6pt;margin-top:1.8pt;width:11.2pt;height:1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" filled="f" strokecolor="black [3213]"/>
            </w:pict>
          </mc:Fallback>
        </mc:AlternateContent>
      </w:r>
      <w:r w:rsidR="00C413BB" w:rsidRPr="00C413BB">
        <w:rPr>
          <w:rFonts w:asciiTheme="minorHAnsi" w:eastAsiaTheme="minorEastAsia" w:hAnsiTheme="minorHAnsi" w:cs="Minion-Regular"/>
          <w:sz w:val="24"/>
          <w:szCs w:val="24"/>
          <w:lang w:eastAsia="en-GB"/>
        </w:rPr>
        <w:t xml:space="preserve"> </w:t>
      </w:r>
      <w:r w:rsidR="00C413BB" w:rsidRPr="007B18CA">
        <w:rPr>
          <w:rFonts w:ascii="Book Antiqua" w:eastAsiaTheme="minorEastAsia" w:hAnsi="Book Antiqua" w:cs="Minion-Regular"/>
          <w:sz w:val="24"/>
          <w:szCs w:val="24"/>
          <w:lang w:eastAsia="en-GB"/>
        </w:rPr>
        <w:t>Plagiarism</w:t>
      </w:r>
      <w:r w:rsidR="00AB4B7D" w:rsidRPr="007B18CA">
        <w:rPr>
          <w:rFonts w:ascii="Book Antiqua" w:eastAsiaTheme="minorEastAsia" w:hAnsi="Book Antiqua" w:cs="Minion-Regular"/>
          <w:sz w:val="24"/>
          <w:szCs w:val="24"/>
          <w:lang w:eastAsia="en-GB"/>
        </w:rPr>
        <w:t>?</w:t>
      </w:r>
      <w:r w:rsidR="00AB4B7D" w:rsidRPr="007B18CA">
        <w:rPr>
          <w:rFonts w:ascii="Book Antiqua" w:eastAsiaTheme="minorEastAsia" w:hAnsi="Book Antiqua" w:cs="Minion-Regular"/>
          <w:sz w:val="24"/>
          <w:szCs w:val="24"/>
          <w:lang w:eastAsia="en-GB"/>
        </w:rPr>
        <w:tab/>
        <w:t>Yes</w:t>
      </w:r>
      <w:r w:rsidR="00AB4B7D" w:rsidRPr="007B18CA">
        <w:rPr>
          <w:rFonts w:ascii="Book Antiqua" w:eastAsiaTheme="minorEastAsia" w:hAnsi="Book Antiqua" w:cs="Minion-Regular"/>
          <w:sz w:val="24"/>
          <w:szCs w:val="24"/>
          <w:lang w:eastAsia="en-GB"/>
        </w:rPr>
        <w:tab/>
      </w:r>
      <w:r w:rsidR="00AB4B7D" w:rsidRPr="007B18CA">
        <w:rPr>
          <w:rFonts w:ascii="Book Antiqua" w:eastAsiaTheme="minorEastAsia" w:hAnsi="Book Antiqua" w:cs="Minion-Regular"/>
          <w:sz w:val="24"/>
          <w:szCs w:val="24"/>
          <w:lang w:eastAsia="en-GB"/>
        </w:rPr>
        <w:tab/>
        <w:t>No</w:t>
      </w:r>
      <w:r w:rsidR="00AB4B7D" w:rsidRPr="007B18CA">
        <w:rPr>
          <w:rFonts w:ascii="Book Antiqua" w:eastAsiaTheme="minorEastAsia" w:hAnsi="Book Antiqua" w:cs="Minion-Regular"/>
          <w:sz w:val="24"/>
          <w:szCs w:val="24"/>
          <w:lang w:eastAsia="en-GB"/>
        </w:rPr>
        <w:tab/>
      </w:r>
      <w:r w:rsidR="00AB4B7D" w:rsidRPr="007B18CA">
        <w:rPr>
          <w:rFonts w:ascii="Book Antiqua" w:eastAsiaTheme="minorEastAsia" w:hAnsi="Book Antiqua" w:cs="Minion-Regular"/>
          <w:sz w:val="24"/>
          <w:szCs w:val="24"/>
          <w:lang w:eastAsia="en-GB"/>
        </w:rPr>
        <w:tab/>
        <w:t>Reason:</w:t>
      </w:r>
      <w:r w:rsidR="00AB4B7D" w:rsidRPr="007B18CA">
        <w:rPr>
          <w:rFonts w:ascii="Book Antiqua" w:eastAsiaTheme="minorEastAsia" w:hAnsi="Book Antiqua" w:cs="Minion-Regular"/>
          <w:sz w:val="24"/>
          <w:szCs w:val="24"/>
          <w:lang w:eastAsia="en-GB"/>
        </w:rPr>
        <w:tab/>
      </w:r>
    </w:p>
    <w:p w:rsidR="00FF19E9" w:rsidRDefault="00FF19E9" w:rsidP="00AB4B7D">
      <w:pPr>
        <w:pStyle w:val="ParagraffRhestr"/>
        <w:spacing w:after="0"/>
        <w:ind w:left="360"/>
        <w:jc w:val="both"/>
        <w:rPr>
          <w:rFonts w:asciiTheme="minorHAnsi" w:eastAsiaTheme="minorEastAsia" w:hAnsiTheme="minorHAnsi" w:cs="Minion-Regular"/>
          <w:sz w:val="24"/>
          <w:szCs w:val="24"/>
          <w:lang w:eastAsia="en-GB"/>
        </w:rPr>
      </w:pPr>
    </w:p>
    <w:p w:rsidR="00FF19E9" w:rsidRDefault="00FF19E9" w:rsidP="00AB4B7D">
      <w:pPr>
        <w:pStyle w:val="ParagraffRhestr"/>
        <w:spacing w:after="0"/>
        <w:ind w:left="360"/>
        <w:jc w:val="both"/>
        <w:rPr>
          <w:rFonts w:asciiTheme="minorHAnsi" w:eastAsiaTheme="minorEastAsia" w:hAnsiTheme="minorHAnsi" w:cs="Minion-Regular"/>
          <w:sz w:val="24"/>
          <w:szCs w:val="24"/>
          <w:lang w:eastAsia="en-GB"/>
        </w:rPr>
      </w:pPr>
    </w:p>
    <w:p w:rsidR="00FF19E9" w:rsidRDefault="00FF19E9" w:rsidP="00AB4B7D">
      <w:pPr>
        <w:pStyle w:val="ParagraffRhestr"/>
        <w:spacing w:after="0"/>
        <w:ind w:left="360"/>
        <w:jc w:val="both"/>
        <w:rPr>
          <w:rFonts w:asciiTheme="minorHAnsi" w:eastAsiaTheme="minorEastAsia" w:hAnsiTheme="minorHAnsi" w:cs="Minion-Regular"/>
          <w:sz w:val="24"/>
          <w:szCs w:val="24"/>
          <w:lang w:eastAsia="en-GB"/>
        </w:rPr>
      </w:pPr>
    </w:p>
    <w:p w:rsidR="00FF19E9" w:rsidRDefault="00FF19E9" w:rsidP="00AB4B7D">
      <w:pPr>
        <w:pStyle w:val="ParagraffRhestr"/>
        <w:spacing w:after="0"/>
        <w:ind w:left="360"/>
        <w:jc w:val="both"/>
        <w:rPr>
          <w:rFonts w:asciiTheme="minorHAnsi" w:eastAsiaTheme="minorEastAsia" w:hAnsiTheme="minorHAnsi" w:cs="Minion-Regular"/>
          <w:sz w:val="24"/>
          <w:szCs w:val="24"/>
          <w:lang w:eastAsia="en-GB"/>
        </w:rPr>
      </w:pPr>
    </w:p>
    <w:p w:rsidR="00FF19E9" w:rsidRDefault="00FF19E9">
      <w:pPr>
        <w:rPr>
          <w:rFonts w:asciiTheme="minorHAnsi" w:eastAsiaTheme="minorEastAsia" w:hAnsiTheme="minorHAnsi" w:cs="Minion-Regular"/>
          <w:sz w:val="24"/>
          <w:szCs w:val="24"/>
          <w:lang w:eastAsia="en-GB"/>
        </w:rPr>
      </w:pPr>
      <w:r>
        <w:rPr>
          <w:rFonts w:asciiTheme="minorHAnsi" w:eastAsiaTheme="minorEastAsia" w:hAnsiTheme="minorHAnsi" w:cs="Minion-Regular"/>
          <w:sz w:val="24"/>
          <w:szCs w:val="24"/>
          <w:lang w:eastAsia="en-GB"/>
        </w:rPr>
        <w:br w:type="page"/>
      </w:r>
    </w:p>
    <w:p w:rsidR="00FF19E9" w:rsidRPr="007B18CA" w:rsidRDefault="00FF19E9" w:rsidP="00FF19E9">
      <w:pPr>
        <w:keepNext/>
        <w:keepLines/>
        <w:spacing w:after="0"/>
        <w:jc w:val="center"/>
        <w:outlineLvl w:val="0"/>
        <w:rPr>
          <w:rFonts w:ascii="Book Antiqua" w:eastAsiaTheme="majorEastAsia" w:hAnsi="Book Antiqua" w:cs="Times New Roman"/>
          <w:b/>
          <w:bCs/>
          <w:sz w:val="24"/>
          <w:szCs w:val="28"/>
          <w:lang w:val="cy-GB" w:eastAsia="ja-JP"/>
        </w:rPr>
      </w:pPr>
      <w:r w:rsidRPr="007B18CA">
        <w:rPr>
          <w:rFonts w:ascii="Book Antiqua" w:eastAsiaTheme="majorEastAsia" w:hAnsi="Book Antiqua" w:cstheme="majorBidi"/>
          <w:b/>
          <w:bCs/>
          <w:sz w:val="24"/>
          <w:szCs w:val="28"/>
          <w:lang w:val="cy-GB" w:eastAsia="en-GB"/>
        </w:rPr>
        <w:lastRenderedPageBreak/>
        <w:t xml:space="preserve">Prawf </w:t>
      </w:r>
      <w:r w:rsidR="009128E1">
        <w:rPr>
          <w:rFonts w:ascii="Book Antiqua" w:eastAsiaTheme="majorEastAsia" w:hAnsi="Book Antiqua" w:cstheme="majorBidi"/>
          <w:b/>
          <w:bCs/>
          <w:sz w:val="24"/>
          <w:szCs w:val="28"/>
          <w:lang w:val="cy-GB" w:eastAsia="en-GB"/>
        </w:rPr>
        <w:t>Llên-ladrad</w:t>
      </w:r>
      <w:r w:rsidRPr="007B18CA">
        <w:rPr>
          <w:rFonts w:ascii="Book Antiqua" w:eastAsiaTheme="majorEastAsia" w:hAnsi="Book Antiqua" w:cstheme="majorBidi"/>
          <w:b/>
          <w:bCs/>
          <w:sz w:val="24"/>
          <w:szCs w:val="28"/>
          <w:lang w:val="cy-GB" w:eastAsia="en-GB"/>
        </w:rPr>
        <w:t xml:space="preserve"> </w:t>
      </w:r>
      <w:r w:rsidRPr="007B18CA">
        <w:rPr>
          <w:rFonts w:ascii="Book Antiqua" w:eastAsiaTheme="majorEastAsia" w:hAnsi="Book Antiqua" w:cs="Times New Roman"/>
          <w:b/>
          <w:bCs/>
          <w:sz w:val="24"/>
          <w:szCs w:val="28"/>
          <w:lang w:val="cy-GB" w:eastAsia="ja-JP"/>
        </w:rPr>
        <w:t>i fyfyrwyr Busnes</w:t>
      </w:r>
    </w:p>
    <w:p w:rsidR="00FF19E9" w:rsidRDefault="00FF19E9" w:rsidP="00FF19E9">
      <w:pPr>
        <w:keepNext/>
        <w:keepLines/>
        <w:spacing w:after="0"/>
        <w:jc w:val="center"/>
        <w:outlineLvl w:val="0"/>
        <w:rPr>
          <w:rFonts w:eastAsiaTheme="majorEastAsia" w:cs="Times New Roman"/>
          <w:b/>
          <w:bCs/>
          <w:sz w:val="24"/>
          <w:szCs w:val="28"/>
          <w:lang w:val="cy-GB" w:eastAsia="ja-JP"/>
        </w:rPr>
      </w:pPr>
    </w:p>
    <w:p w:rsidR="00FF19E9" w:rsidRPr="00FF19E9" w:rsidRDefault="00FF19E9" w:rsidP="00FF19E9">
      <w:pPr>
        <w:keepNext/>
        <w:keepLines/>
        <w:spacing w:after="0"/>
        <w:jc w:val="center"/>
        <w:outlineLvl w:val="0"/>
        <w:rPr>
          <w:rFonts w:asciiTheme="majorHAnsi" w:eastAsiaTheme="majorEastAsia" w:hAnsiTheme="majorHAnsi" w:cstheme="majorBidi"/>
          <w:b/>
          <w:bCs/>
          <w:color w:val="365F91" w:themeColor="accent1" w:themeShade="BF"/>
          <w:sz w:val="2"/>
          <w:szCs w:val="28"/>
          <w:lang w:val="cy-GB" w:eastAsia="en-GB"/>
        </w:rPr>
      </w:pPr>
    </w:p>
    <w:p w:rsidR="00FF19E9" w:rsidRPr="00FF19E9" w:rsidRDefault="00FF19E9" w:rsidP="00FF19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eastAsiaTheme="minorEastAsia" w:hAnsiTheme="minorHAnsi" w:cs="Minion-Regular"/>
          <w:i/>
          <w:sz w:val="22"/>
          <w:lang w:val="cy-GB" w:eastAsia="en-GB"/>
        </w:rPr>
      </w:pPr>
      <w:r w:rsidRPr="00FF19E9">
        <w:rPr>
          <w:rFonts w:asciiTheme="minorHAnsi" w:eastAsiaTheme="minorEastAsia" w:hAnsiTheme="minorHAnsi" w:cs="Minion-Regular"/>
          <w:i/>
          <w:sz w:val="22"/>
          <w:lang w:val="cy-GB" w:eastAsia="en-GB"/>
        </w:rPr>
        <w:t>Darn gwreiddiol:</w:t>
      </w:r>
    </w:p>
    <w:p w:rsidR="00FF19E9" w:rsidRPr="00FF19E9" w:rsidRDefault="00FF19E9" w:rsidP="00FF19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eastAsiaTheme="minorEastAsia" w:hAnsiTheme="minorHAnsi" w:cs="Minion-Regular"/>
          <w:sz w:val="22"/>
          <w:lang w:eastAsia="en-GB"/>
        </w:rPr>
      </w:pPr>
      <w:r w:rsidRPr="00FF19E9">
        <w:rPr>
          <w:rFonts w:asciiTheme="minorHAnsi" w:eastAsiaTheme="minorEastAsia" w:hAnsiTheme="minorHAnsi" w:cs="Minion-Regular"/>
          <w:sz w:val="22"/>
          <w:lang w:val="cy-GB" w:eastAsia="en-GB"/>
        </w:rPr>
        <w:t>“</w:t>
      </w:r>
      <w:r w:rsidRPr="00FF19E9">
        <w:rPr>
          <w:rFonts w:asciiTheme="minorHAnsi" w:eastAsiaTheme="minorEastAsia" w:hAnsiTheme="minorHAnsi" w:cs="Minion-Regular"/>
          <w:sz w:val="22"/>
          <w:lang w:eastAsia="en-GB"/>
        </w:rPr>
        <w:t>It has long been acknowledged in marketing management circles that successful IMC strategies clearly reflect the values articulated in an organization’s mission statement and contribute to the fulfilment of the organization’s performance goals. To accomplish these objectives, the elements of the promotion mix are carefully coordinated so the information transmitted to the marketplace through these elements consistently communicates a unified message that broadly reflects the organization’s fundamental values. For example, the promotional efforts conducted by Procter and Gamble (P&amp;G) or General Electric (GE) illustrate the underlying values of these organizations as articulated in their respective mission statements and statements of strategic principles (General Electric, 2008; Procter and Gamble, 2008). When these two organizations entered the social media arena, they carefully crafted their communications with the marketplace to consistently reflect their organizational values. By doing so, both organizations acknowledged the importance of incorporating social media into their IMC strategies and promotional efforts.”</w:t>
      </w:r>
    </w:p>
    <w:p w:rsidR="00FF19E9" w:rsidRPr="00FF19E9" w:rsidRDefault="00FF19E9" w:rsidP="00FF19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eastAsiaTheme="minorEastAsia" w:hAnsiTheme="minorHAnsi" w:cs="Minion-Regular"/>
          <w:sz w:val="8"/>
          <w:szCs w:val="8"/>
          <w:lang w:eastAsia="en-GB"/>
        </w:rPr>
      </w:pPr>
    </w:p>
    <w:p w:rsidR="00FF19E9" w:rsidRPr="00FF19E9" w:rsidRDefault="00FF19E9" w:rsidP="00FF19E9">
      <w:pPr>
        <w:pBdr>
          <w:top w:val="single" w:sz="4" w:space="1" w:color="auto"/>
          <w:left w:val="single" w:sz="4" w:space="4" w:color="auto"/>
          <w:bottom w:val="single" w:sz="4" w:space="1" w:color="auto"/>
          <w:right w:val="single" w:sz="4" w:space="4" w:color="auto"/>
        </w:pBdr>
        <w:spacing w:after="0"/>
        <w:jc w:val="both"/>
        <w:rPr>
          <w:rFonts w:asciiTheme="minorHAnsi" w:eastAsiaTheme="minorEastAsia" w:hAnsiTheme="minorHAnsi" w:cs="Minion-Regular"/>
          <w:b/>
          <w:szCs w:val="20"/>
          <w:lang w:eastAsia="en-GB"/>
        </w:rPr>
      </w:pPr>
      <w:r w:rsidRPr="00FF19E9">
        <w:rPr>
          <w:rFonts w:asciiTheme="minorHAnsi" w:eastAsiaTheme="minorEastAsia" w:hAnsiTheme="minorHAnsi" w:cs="Minion-Regular"/>
          <w:b/>
          <w:szCs w:val="20"/>
          <w:lang w:eastAsia="en-GB"/>
        </w:rPr>
        <w:t>Mangold, W.G. &amp; Faulds, D.J. 2009. Social media: The new hybrid element of the promotion mix. Business Horizons, 52, pp.357-365</w:t>
      </w:r>
    </w:p>
    <w:p w:rsidR="00FF19E9" w:rsidRDefault="00FF19E9" w:rsidP="00FF19E9">
      <w:pPr>
        <w:spacing w:after="0"/>
        <w:jc w:val="both"/>
        <w:rPr>
          <w:rFonts w:asciiTheme="minorHAnsi" w:eastAsiaTheme="minorEastAsia" w:hAnsiTheme="minorHAnsi"/>
          <w:sz w:val="16"/>
          <w:lang w:val="cy-GB" w:eastAsia="en-GB"/>
        </w:rPr>
      </w:pPr>
    </w:p>
    <w:p w:rsidR="00FF19E9" w:rsidRPr="00FF19E9" w:rsidRDefault="00FF19E9" w:rsidP="00FF19E9">
      <w:pPr>
        <w:spacing w:after="0"/>
        <w:jc w:val="both"/>
        <w:rPr>
          <w:rFonts w:asciiTheme="minorHAnsi" w:eastAsiaTheme="minorEastAsia" w:hAnsiTheme="minorHAnsi"/>
          <w:sz w:val="16"/>
          <w:lang w:val="cy-GB" w:eastAsia="en-GB"/>
        </w:rPr>
      </w:pPr>
    </w:p>
    <w:p w:rsidR="00FF19E9" w:rsidRPr="00FF19E9" w:rsidRDefault="00FF19E9" w:rsidP="00FF19E9">
      <w:pPr>
        <w:numPr>
          <w:ilvl w:val="0"/>
          <w:numId w:val="5"/>
        </w:numPr>
        <w:spacing w:after="0" w:line="276" w:lineRule="auto"/>
        <w:jc w:val="both"/>
        <w:rPr>
          <w:rFonts w:asciiTheme="minorHAnsi" w:eastAsiaTheme="minorEastAsia" w:hAnsiTheme="minorHAnsi"/>
          <w:sz w:val="24"/>
          <w:szCs w:val="24"/>
          <w:lang w:val="cy-GB" w:eastAsia="en-GB"/>
        </w:rPr>
      </w:pPr>
      <w:r w:rsidRPr="00FF19E9">
        <w:rPr>
          <w:rFonts w:asciiTheme="minorHAnsi" w:eastAsiaTheme="minorEastAsia" w:hAnsiTheme="minorHAnsi" w:cs="Minion-Regular"/>
          <w:sz w:val="24"/>
          <w:szCs w:val="24"/>
          <w:lang w:val="cy-GB" w:eastAsia="en-GB"/>
        </w:rPr>
        <w:t>Mae wedi cael ei gydnabod mewn cylchoedd rheoli marchnata fod strategaethau IMC llwyddiannus yn adlewyrchu’n eglur y gwerthoedd a fynegir yn natganiad cenhadaeth sefydliad ac yn cyfrannu at gyflawniad nodau perfformiad y sefydliad. Er mwyn cyflawni’r amcanion hyn, mae nodweddion y “</w:t>
      </w:r>
      <w:proofErr w:type="spellStart"/>
      <w:r w:rsidRPr="00FF19E9">
        <w:rPr>
          <w:rFonts w:asciiTheme="minorHAnsi" w:eastAsiaTheme="minorEastAsia" w:hAnsiTheme="minorHAnsi" w:cs="Minion-Regular"/>
          <w:sz w:val="24"/>
          <w:szCs w:val="24"/>
          <w:lang w:val="cy-GB" w:eastAsia="en-GB"/>
        </w:rPr>
        <w:t>promotion</w:t>
      </w:r>
      <w:proofErr w:type="spellEnd"/>
      <w:r w:rsidRPr="00FF19E9">
        <w:rPr>
          <w:rFonts w:asciiTheme="minorHAnsi" w:eastAsiaTheme="minorEastAsia" w:hAnsiTheme="minorHAnsi" w:cs="Minion-Regular"/>
          <w:sz w:val="24"/>
          <w:szCs w:val="24"/>
          <w:lang w:val="cy-GB" w:eastAsia="en-GB"/>
        </w:rPr>
        <w:t xml:space="preserve"> </w:t>
      </w:r>
      <w:proofErr w:type="spellStart"/>
      <w:r w:rsidRPr="00FF19E9">
        <w:rPr>
          <w:rFonts w:asciiTheme="minorHAnsi" w:eastAsiaTheme="minorEastAsia" w:hAnsiTheme="minorHAnsi" w:cs="Minion-Regular"/>
          <w:sz w:val="24"/>
          <w:szCs w:val="24"/>
          <w:lang w:val="cy-GB" w:eastAsia="en-GB"/>
        </w:rPr>
        <w:t>mix</w:t>
      </w:r>
      <w:proofErr w:type="spellEnd"/>
      <w:r w:rsidRPr="00FF19E9">
        <w:rPr>
          <w:rFonts w:asciiTheme="minorHAnsi" w:eastAsiaTheme="minorEastAsia" w:hAnsiTheme="minorHAnsi" w:cs="Minion-Regular"/>
          <w:sz w:val="24"/>
          <w:szCs w:val="24"/>
          <w:lang w:val="cy-GB" w:eastAsia="en-GB"/>
        </w:rPr>
        <w:t>” wedi’u cydlynu’n ofalus er mwyn i’r wybodaeth a gyflëir i’r farchnad drwy’r nodweddion hyn fod yn gyson yn y modd mae’n cyfathrebu neges unedig sy’n adlewyrchu’n fras werthoedd sylfaenol y sefydliad. Er enghraifft, mae’r ymdrechion hyrwyddo a wnaed gan ‘</w:t>
      </w:r>
      <w:proofErr w:type="spellStart"/>
      <w:r w:rsidRPr="00FF19E9">
        <w:rPr>
          <w:rFonts w:asciiTheme="minorHAnsi" w:eastAsiaTheme="minorEastAsia" w:hAnsiTheme="minorHAnsi" w:cs="Minion-Regular"/>
          <w:sz w:val="24"/>
          <w:szCs w:val="24"/>
          <w:lang w:val="cy-GB" w:eastAsia="en-GB"/>
        </w:rPr>
        <w:t>Procter</w:t>
      </w:r>
      <w:proofErr w:type="spellEnd"/>
      <w:r w:rsidRPr="00FF19E9">
        <w:rPr>
          <w:rFonts w:asciiTheme="minorHAnsi" w:eastAsiaTheme="minorEastAsia" w:hAnsiTheme="minorHAnsi" w:cs="Minion-Regular"/>
          <w:sz w:val="24"/>
          <w:szCs w:val="24"/>
          <w:lang w:val="cy-GB" w:eastAsia="en-GB"/>
        </w:rPr>
        <w:t xml:space="preserve"> </w:t>
      </w:r>
      <w:proofErr w:type="spellStart"/>
      <w:r w:rsidRPr="00FF19E9">
        <w:rPr>
          <w:rFonts w:asciiTheme="minorHAnsi" w:eastAsiaTheme="minorEastAsia" w:hAnsiTheme="minorHAnsi" w:cs="Minion-Regular"/>
          <w:sz w:val="24"/>
          <w:szCs w:val="24"/>
          <w:lang w:val="cy-GB" w:eastAsia="en-GB"/>
        </w:rPr>
        <w:t>and</w:t>
      </w:r>
      <w:proofErr w:type="spellEnd"/>
      <w:r w:rsidRPr="00FF19E9">
        <w:rPr>
          <w:rFonts w:asciiTheme="minorHAnsi" w:eastAsiaTheme="minorEastAsia" w:hAnsiTheme="minorHAnsi" w:cs="Minion-Regular"/>
          <w:sz w:val="24"/>
          <w:szCs w:val="24"/>
          <w:lang w:val="cy-GB" w:eastAsia="en-GB"/>
        </w:rPr>
        <w:t xml:space="preserve"> </w:t>
      </w:r>
      <w:proofErr w:type="spellStart"/>
      <w:r w:rsidRPr="00FF19E9">
        <w:rPr>
          <w:rFonts w:asciiTheme="minorHAnsi" w:eastAsiaTheme="minorEastAsia" w:hAnsiTheme="minorHAnsi" w:cs="Minion-Regular"/>
          <w:sz w:val="24"/>
          <w:szCs w:val="24"/>
          <w:lang w:val="cy-GB" w:eastAsia="en-GB"/>
        </w:rPr>
        <w:t>Gamble</w:t>
      </w:r>
      <w:proofErr w:type="spellEnd"/>
      <w:r w:rsidRPr="00FF19E9">
        <w:rPr>
          <w:rFonts w:asciiTheme="minorHAnsi" w:eastAsiaTheme="minorEastAsia" w:hAnsiTheme="minorHAnsi" w:cs="Minion-Regular"/>
          <w:sz w:val="24"/>
          <w:szCs w:val="24"/>
          <w:lang w:val="cy-GB" w:eastAsia="en-GB"/>
        </w:rPr>
        <w:t>’ (</w:t>
      </w:r>
      <w:proofErr w:type="spellStart"/>
      <w:r w:rsidRPr="00FF19E9">
        <w:rPr>
          <w:rFonts w:asciiTheme="minorHAnsi" w:eastAsiaTheme="minorEastAsia" w:hAnsiTheme="minorHAnsi" w:cs="Minion-Regular"/>
          <w:sz w:val="24"/>
          <w:szCs w:val="24"/>
          <w:lang w:val="cy-GB" w:eastAsia="en-GB"/>
        </w:rPr>
        <w:t>P&amp;G</w:t>
      </w:r>
      <w:proofErr w:type="spellEnd"/>
      <w:r w:rsidRPr="00FF19E9">
        <w:rPr>
          <w:rFonts w:asciiTheme="minorHAnsi" w:eastAsiaTheme="minorEastAsia" w:hAnsiTheme="minorHAnsi" w:cs="Minion-Regular"/>
          <w:sz w:val="24"/>
          <w:szCs w:val="24"/>
          <w:lang w:val="cy-GB" w:eastAsia="en-GB"/>
        </w:rPr>
        <w:t>) neu ‘</w:t>
      </w:r>
      <w:proofErr w:type="spellStart"/>
      <w:r w:rsidRPr="00FF19E9">
        <w:rPr>
          <w:rFonts w:asciiTheme="minorHAnsi" w:eastAsiaTheme="minorEastAsia" w:hAnsiTheme="minorHAnsi" w:cs="Minion-Regular"/>
          <w:sz w:val="24"/>
          <w:szCs w:val="24"/>
          <w:lang w:val="cy-GB" w:eastAsia="en-GB"/>
        </w:rPr>
        <w:t>General</w:t>
      </w:r>
      <w:proofErr w:type="spellEnd"/>
      <w:r w:rsidRPr="00FF19E9">
        <w:rPr>
          <w:rFonts w:asciiTheme="minorHAnsi" w:eastAsiaTheme="minorEastAsia" w:hAnsiTheme="minorHAnsi" w:cs="Minion-Regular"/>
          <w:sz w:val="24"/>
          <w:szCs w:val="24"/>
          <w:lang w:val="cy-GB" w:eastAsia="en-GB"/>
        </w:rPr>
        <w:t xml:space="preserve"> Electric’ (GE) yn dangos gwerthoedd creiddiol y sefydliadau hyn, a fynegwyd yn eu datganiadau cenhadaeth priodol a’u datganiadau o egwyddorion strategol (</w:t>
      </w:r>
      <w:proofErr w:type="spellStart"/>
      <w:r w:rsidRPr="00FF19E9">
        <w:rPr>
          <w:rFonts w:asciiTheme="minorHAnsi" w:eastAsiaTheme="minorEastAsia" w:hAnsiTheme="minorHAnsi" w:cs="Minion-Regular"/>
          <w:sz w:val="24"/>
          <w:szCs w:val="24"/>
          <w:lang w:val="cy-GB" w:eastAsia="en-GB"/>
        </w:rPr>
        <w:t>General</w:t>
      </w:r>
      <w:proofErr w:type="spellEnd"/>
      <w:r w:rsidRPr="00FF19E9">
        <w:rPr>
          <w:rFonts w:asciiTheme="minorHAnsi" w:eastAsiaTheme="minorEastAsia" w:hAnsiTheme="minorHAnsi" w:cs="Minion-Regular"/>
          <w:sz w:val="24"/>
          <w:szCs w:val="24"/>
          <w:lang w:val="cy-GB" w:eastAsia="en-GB"/>
        </w:rPr>
        <w:t xml:space="preserve"> Electric, 2008; </w:t>
      </w:r>
      <w:proofErr w:type="spellStart"/>
      <w:r w:rsidRPr="00FF19E9">
        <w:rPr>
          <w:rFonts w:asciiTheme="minorHAnsi" w:eastAsiaTheme="minorEastAsia" w:hAnsiTheme="minorHAnsi" w:cs="Minion-Regular"/>
          <w:sz w:val="24"/>
          <w:szCs w:val="24"/>
          <w:lang w:val="cy-GB" w:eastAsia="en-GB"/>
        </w:rPr>
        <w:t>Procter</w:t>
      </w:r>
      <w:proofErr w:type="spellEnd"/>
      <w:r w:rsidRPr="00FF19E9">
        <w:rPr>
          <w:rFonts w:asciiTheme="minorHAnsi" w:eastAsiaTheme="minorEastAsia" w:hAnsiTheme="minorHAnsi" w:cs="Minion-Regular"/>
          <w:sz w:val="24"/>
          <w:szCs w:val="24"/>
          <w:lang w:val="cy-GB" w:eastAsia="en-GB"/>
        </w:rPr>
        <w:t xml:space="preserve"> </w:t>
      </w:r>
      <w:proofErr w:type="spellStart"/>
      <w:r w:rsidRPr="00FF19E9">
        <w:rPr>
          <w:rFonts w:asciiTheme="minorHAnsi" w:eastAsiaTheme="minorEastAsia" w:hAnsiTheme="minorHAnsi" w:cs="Minion-Regular"/>
          <w:sz w:val="24"/>
          <w:szCs w:val="24"/>
          <w:lang w:val="cy-GB" w:eastAsia="en-GB"/>
        </w:rPr>
        <w:t>and</w:t>
      </w:r>
      <w:proofErr w:type="spellEnd"/>
      <w:r w:rsidRPr="00FF19E9">
        <w:rPr>
          <w:rFonts w:asciiTheme="minorHAnsi" w:eastAsiaTheme="minorEastAsia" w:hAnsiTheme="minorHAnsi" w:cs="Minion-Regular"/>
          <w:sz w:val="24"/>
          <w:szCs w:val="24"/>
          <w:lang w:val="cy-GB" w:eastAsia="en-GB"/>
        </w:rPr>
        <w:t xml:space="preserve"> </w:t>
      </w:r>
      <w:proofErr w:type="spellStart"/>
      <w:r w:rsidRPr="00FF19E9">
        <w:rPr>
          <w:rFonts w:asciiTheme="minorHAnsi" w:eastAsiaTheme="minorEastAsia" w:hAnsiTheme="minorHAnsi" w:cs="Minion-Regular"/>
          <w:sz w:val="24"/>
          <w:szCs w:val="24"/>
          <w:lang w:val="cy-GB" w:eastAsia="en-GB"/>
        </w:rPr>
        <w:t>Gamble</w:t>
      </w:r>
      <w:proofErr w:type="spellEnd"/>
      <w:r w:rsidRPr="00FF19E9">
        <w:rPr>
          <w:rFonts w:asciiTheme="minorHAnsi" w:eastAsiaTheme="minorEastAsia" w:hAnsiTheme="minorHAnsi" w:cs="Minion-Regular"/>
          <w:sz w:val="24"/>
          <w:szCs w:val="24"/>
          <w:lang w:val="cy-GB" w:eastAsia="en-GB"/>
        </w:rPr>
        <w:t>, 2008). Pan aeth y sefydliadau hyn i mewn i fyd y cyfryngau cymdeithasol, aethant ati’n ofalus i lunio dulliau cyfathrebu o fewn y farchnad er mwyn adlewyrchu’n gyson eu gwerthoedd sefydliadol. Drwy wneud hyn, roedd y ddau sefydliad yn cydnabod y pwysigrwydd o ymgorffori cyfryngau cymdeithasol i mewn i’w strategaethau IMC a’u hymdrechion hyrwyddo (</w:t>
      </w:r>
      <w:proofErr w:type="spellStart"/>
      <w:r w:rsidRPr="00FF19E9">
        <w:rPr>
          <w:rFonts w:asciiTheme="minorHAnsi" w:eastAsiaTheme="minorEastAsia" w:hAnsiTheme="minorHAnsi" w:cs="Minion-Regular"/>
          <w:sz w:val="24"/>
          <w:szCs w:val="24"/>
          <w:lang w:val="cy-GB" w:eastAsia="en-GB"/>
        </w:rPr>
        <w:t>Mangold</w:t>
      </w:r>
      <w:proofErr w:type="spellEnd"/>
      <w:r w:rsidRPr="00FF19E9">
        <w:rPr>
          <w:rFonts w:asciiTheme="minorHAnsi" w:eastAsiaTheme="minorEastAsia" w:hAnsiTheme="minorHAnsi" w:cs="Minion-Regular"/>
          <w:sz w:val="24"/>
          <w:szCs w:val="24"/>
          <w:lang w:val="cy-GB" w:eastAsia="en-GB"/>
        </w:rPr>
        <w:t xml:space="preserve"> &amp; </w:t>
      </w:r>
      <w:proofErr w:type="spellStart"/>
      <w:r w:rsidRPr="00FF19E9">
        <w:rPr>
          <w:rFonts w:asciiTheme="minorHAnsi" w:eastAsiaTheme="minorEastAsia" w:hAnsiTheme="minorHAnsi" w:cs="Minion-Regular"/>
          <w:sz w:val="24"/>
          <w:szCs w:val="24"/>
          <w:lang w:val="cy-GB" w:eastAsia="en-GB"/>
        </w:rPr>
        <w:t>Faulds</w:t>
      </w:r>
      <w:proofErr w:type="spellEnd"/>
      <w:r w:rsidRPr="00FF19E9">
        <w:rPr>
          <w:rFonts w:asciiTheme="minorHAnsi" w:eastAsiaTheme="minorEastAsia" w:hAnsiTheme="minorHAnsi" w:cs="Minion-Regular"/>
          <w:sz w:val="24"/>
          <w:szCs w:val="24"/>
          <w:lang w:val="cy-GB" w:eastAsia="en-GB"/>
        </w:rPr>
        <w:t>, 2009).</w:t>
      </w:r>
    </w:p>
    <w:p w:rsidR="00FF19E9" w:rsidRPr="00FF19E9" w:rsidRDefault="00FF19E9" w:rsidP="00FF19E9">
      <w:pPr>
        <w:spacing w:after="0"/>
        <w:ind w:left="357"/>
        <w:jc w:val="both"/>
        <w:rPr>
          <w:rFonts w:asciiTheme="minorHAnsi" w:eastAsiaTheme="minorEastAsia" w:hAnsiTheme="minorHAnsi" w:cs="Minion-Regular"/>
          <w:sz w:val="24"/>
          <w:szCs w:val="24"/>
          <w:lang w:val="cy-GB" w:eastAsia="en-GB"/>
        </w:rPr>
      </w:pPr>
    </w:p>
    <w:p w:rsidR="00FF19E9" w:rsidRPr="007B18CA" w:rsidRDefault="00FF19E9" w:rsidP="00FF19E9">
      <w:pPr>
        <w:spacing w:after="0"/>
        <w:ind w:left="357"/>
        <w:jc w:val="both"/>
        <w:rPr>
          <w:rFonts w:ascii="Book Antiqua" w:eastAsiaTheme="minorEastAsia" w:hAnsi="Book Antiqua" w:cs="Minion-Regular"/>
          <w:sz w:val="24"/>
          <w:szCs w:val="24"/>
          <w:lang w:val="cy-GB" w:eastAsia="en-GB"/>
        </w:rPr>
      </w:pP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54144" behindDoc="0" locked="0" layoutInCell="1" allowOverlap="1" wp14:anchorId="23E4D39C" wp14:editId="1C96CD6F">
                <wp:simplePos x="0" y="0"/>
                <wp:positionH relativeFrom="column">
                  <wp:posOffset>2899622</wp:posOffset>
                </wp:positionH>
                <wp:positionV relativeFrom="paragraph">
                  <wp:posOffset>8890</wp:posOffset>
                </wp:positionV>
                <wp:extent cx="142240" cy="142240"/>
                <wp:effectExtent l="0" t="0" r="10160" b="10160"/>
                <wp:wrapNone/>
                <wp:docPr id="25" name="Petryal 25"/>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D8197" id="Petryal 25" o:spid="_x0000_s1026" style="position:absolute;margin-left:228.3pt;margin-top:.7pt;width:11.2pt;height:11.2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" filled="f" strokecolor="windowText"/>
            </w:pict>
          </mc:Fallback>
        </mc:AlternateContent>
      </w: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52096" behindDoc="0" locked="0" layoutInCell="1" allowOverlap="1" wp14:anchorId="6053D2EB" wp14:editId="0ACF7909">
                <wp:simplePos x="0" y="0"/>
                <wp:positionH relativeFrom="column">
                  <wp:posOffset>1670847</wp:posOffset>
                </wp:positionH>
                <wp:positionV relativeFrom="paragraph">
                  <wp:posOffset>11430</wp:posOffset>
                </wp:positionV>
                <wp:extent cx="142240" cy="142240"/>
                <wp:effectExtent l="0" t="0" r="10160" b="10160"/>
                <wp:wrapNone/>
                <wp:docPr id="26" name="Petryal 26"/>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C0708" id="Petryal 26" o:spid="_x0000_s1026" style="position:absolute;margin-left:131.55pt;margin-top:.9pt;width:11.2pt;height:11.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" filled="f" strokecolor="windowText"/>
            </w:pict>
          </mc:Fallback>
        </mc:AlternateContent>
      </w:r>
      <w:r w:rsidRPr="007B18CA">
        <w:rPr>
          <w:rFonts w:ascii="Book Antiqua" w:eastAsiaTheme="minorEastAsia" w:hAnsi="Book Antiqua" w:cs="Minion-Regular"/>
          <w:sz w:val="24"/>
          <w:szCs w:val="24"/>
          <w:lang w:val="cy-GB" w:eastAsia="en-GB"/>
        </w:rPr>
        <w:t>Llên-ladrad?</w:t>
      </w:r>
      <w:r w:rsidRPr="007B18CA">
        <w:rPr>
          <w:rFonts w:ascii="Book Antiqua" w:eastAsiaTheme="minorEastAsia" w:hAnsi="Book Antiqua" w:cs="Minion-Regular"/>
          <w:sz w:val="24"/>
          <w:szCs w:val="24"/>
          <w:lang w:val="cy-GB" w:eastAsia="en-GB"/>
        </w:rPr>
        <w:tab/>
        <w:t>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Nac 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 xml:space="preserve">Rheswm: </w:t>
      </w:r>
    </w:p>
    <w:p w:rsidR="00FF19E9" w:rsidRDefault="00FF19E9" w:rsidP="00FF19E9">
      <w:pPr>
        <w:spacing w:after="0"/>
        <w:ind w:left="357"/>
        <w:jc w:val="both"/>
        <w:rPr>
          <w:rFonts w:asciiTheme="minorHAnsi" w:eastAsiaTheme="minorEastAsia" w:hAnsiTheme="minorHAnsi"/>
          <w:sz w:val="24"/>
          <w:szCs w:val="24"/>
          <w:lang w:val="cy-GB" w:eastAsia="en-GB"/>
        </w:rPr>
      </w:pPr>
    </w:p>
    <w:p w:rsidR="00FE3E28" w:rsidRPr="00FF19E9" w:rsidRDefault="00FE3E28" w:rsidP="00FF19E9">
      <w:pPr>
        <w:spacing w:after="0"/>
        <w:ind w:left="357"/>
        <w:jc w:val="both"/>
        <w:rPr>
          <w:rFonts w:asciiTheme="minorHAnsi" w:eastAsiaTheme="minorEastAsia" w:hAnsiTheme="minorHAnsi"/>
          <w:sz w:val="24"/>
          <w:szCs w:val="24"/>
          <w:lang w:val="cy-GB" w:eastAsia="en-GB"/>
        </w:rPr>
      </w:pPr>
    </w:p>
    <w:p w:rsidR="00FF19E9" w:rsidRPr="00FF19E9" w:rsidRDefault="00FF19E9" w:rsidP="00FF19E9">
      <w:pPr>
        <w:numPr>
          <w:ilvl w:val="0"/>
          <w:numId w:val="5"/>
        </w:numPr>
        <w:spacing w:after="0" w:line="276" w:lineRule="auto"/>
        <w:jc w:val="both"/>
        <w:rPr>
          <w:rFonts w:asciiTheme="minorHAnsi" w:eastAsiaTheme="minorEastAsia" w:hAnsiTheme="minorHAnsi"/>
          <w:sz w:val="24"/>
          <w:szCs w:val="24"/>
          <w:lang w:eastAsia="en-GB"/>
        </w:rPr>
      </w:pPr>
      <w:r w:rsidRPr="00FF19E9">
        <w:rPr>
          <w:rFonts w:asciiTheme="minorHAnsi" w:eastAsiaTheme="minorEastAsia" w:hAnsiTheme="minorHAnsi" w:cs="Minion-Regular"/>
          <w:sz w:val="24"/>
          <w:szCs w:val="24"/>
          <w:lang w:eastAsia="en-GB"/>
        </w:rPr>
        <w:t>“It has long been acknowledged in marketing management circles that successful IMC strategies clearly reflect the values articulated in an organization’s mission statement and contribute to the fulfilment of the organization’s performance goals. To accomplish these objectives, the elements of the promotion mix are carefully coordinated so the information transmitted to the marketplace through these elements consistently communicates a unified message that broadly reflects the organization’s fundamental values. For example, the promotional efforts conducted by Procter and Gamble (P&amp;G) or General Electric (GE) illustrate the underlying values of these organizations as articulated in their respective mission statements and statements of strategic principles (General Electric, 2008; Procter and Gamble, 2008). When these two organizations entered the social media arena, they carefully crafted their communications with the marketplace to consistently reflect their organizational values. By doing so, both organizations acknowledged the importance of incorporating social media into their IMC strategies and promotional efforts.” (Mangold &amp; Faulds, 2009)</w:t>
      </w:r>
    </w:p>
    <w:p w:rsidR="00FF19E9" w:rsidRPr="00FF19E9" w:rsidRDefault="00FF19E9" w:rsidP="00FF19E9">
      <w:pPr>
        <w:spacing w:after="0"/>
        <w:ind w:left="357"/>
        <w:jc w:val="both"/>
        <w:rPr>
          <w:rFonts w:asciiTheme="minorHAnsi" w:eastAsiaTheme="minorEastAsia" w:hAnsiTheme="minorHAnsi" w:cs="Minion-Regular"/>
          <w:sz w:val="24"/>
          <w:szCs w:val="24"/>
          <w:lang w:val="cy-GB" w:eastAsia="en-GB"/>
        </w:rPr>
      </w:pPr>
    </w:p>
    <w:p w:rsidR="00FF19E9" w:rsidRPr="007B18CA" w:rsidRDefault="00FF19E9" w:rsidP="00FF19E9">
      <w:pPr>
        <w:spacing w:after="0"/>
        <w:ind w:left="357"/>
        <w:jc w:val="both"/>
        <w:rPr>
          <w:rFonts w:ascii="Book Antiqua" w:eastAsiaTheme="minorEastAsia" w:hAnsi="Book Antiqua" w:cs="Minion-Regular"/>
          <w:sz w:val="24"/>
          <w:szCs w:val="24"/>
          <w:lang w:val="cy-GB" w:eastAsia="en-GB"/>
        </w:rPr>
      </w:pP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58240" behindDoc="0" locked="0" layoutInCell="1" allowOverlap="1" wp14:anchorId="546304D1" wp14:editId="75BCA8C1">
                <wp:simplePos x="0" y="0"/>
                <wp:positionH relativeFrom="column">
                  <wp:posOffset>2874807</wp:posOffset>
                </wp:positionH>
                <wp:positionV relativeFrom="paragraph">
                  <wp:posOffset>8890</wp:posOffset>
                </wp:positionV>
                <wp:extent cx="142240" cy="142240"/>
                <wp:effectExtent l="0" t="0" r="10160" b="10160"/>
                <wp:wrapNone/>
                <wp:docPr id="27" name="Petryal 27"/>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0694C" id="Petryal 27" o:spid="_x0000_s1026" style="position:absolute;margin-left:226.35pt;margin-top:.7pt;width:11.2pt;height:1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" filled="f" strokecolor="windowText"/>
            </w:pict>
          </mc:Fallback>
        </mc:AlternateContent>
      </w: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56192" behindDoc="0" locked="0" layoutInCell="1" allowOverlap="1" wp14:anchorId="61A2E45B" wp14:editId="411F54CB">
                <wp:simplePos x="0" y="0"/>
                <wp:positionH relativeFrom="column">
                  <wp:posOffset>1719728</wp:posOffset>
                </wp:positionH>
                <wp:positionV relativeFrom="paragraph">
                  <wp:posOffset>11430</wp:posOffset>
                </wp:positionV>
                <wp:extent cx="142240" cy="142240"/>
                <wp:effectExtent l="0" t="0" r="10160" b="10160"/>
                <wp:wrapNone/>
                <wp:docPr id="28" name="Petryal 28"/>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43BB8" id="Petryal 28" o:spid="_x0000_s1026" style="position:absolute;margin-left:135.4pt;margin-top:.9pt;width:11.2pt;height:11.2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" filled="f" strokecolor="windowText"/>
            </w:pict>
          </mc:Fallback>
        </mc:AlternateContent>
      </w:r>
      <w:r w:rsidRPr="007B18CA">
        <w:rPr>
          <w:rFonts w:ascii="Book Antiqua" w:eastAsiaTheme="minorEastAsia" w:hAnsi="Book Antiqua" w:cs="Minion-Regular"/>
          <w:sz w:val="24"/>
          <w:szCs w:val="24"/>
          <w:lang w:val="cy-GB" w:eastAsia="en-GB"/>
        </w:rPr>
        <w:t>Llên-ladrad?</w:t>
      </w:r>
      <w:r w:rsidRPr="007B18CA">
        <w:rPr>
          <w:rFonts w:ascii="Book Antiqua" w:eastAsiaTheme="minorEastAsia" w:hAnsi="Book Antiqua" w:cs="Minion-Regular"/>
          <w:sz w:val="24"/>
          <w:szCs w:val="24"/>
          <w:lang w:val="cy-GB" w:eastAsia="en-GB"/>
        </w:rPr>
        <w:tab/>
        <w:t>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Nac 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 xml:space="preserve">Rheswm: </w:t>
      </w:r>
    </w:p>
    <w:p w:rsidR="00FF19E9" w:rsidRDefault="00FF19E9" w:rsidP="00FF19E9">
      <w:pPr>
        <w:spacing w:after="0"/>
        <w:ind w:left="357"/>
        <w:jc w:val="both"/>
        <w:rPr>
          <w:rFonts w:asciiTheme="minorHAnsi" w:eastAsiaTheme="minorEastAsia" w:hAnsiTheme="minorHAnsi"/>
          <w:sz w:val="24"/>
          <w:szCs w:val="24"/>
          <w:lang w:val="cy-GB" w:eastAsia="en-GB"/>
        </w:rPr>
      </w:pPr>
    </w:p>
    <w:p w:rsidR="00FE3E28" w:rsidRDefault="00FE3E28" w:rsidP="00FF19E9">
      <w:pPr>
        <w:spacing w:after="0"/>
        <w:ind w:left="357"/>
        <w:jc w:val="both"/>
        <w:rPr>
          <w:rFonts w:asciiTheme="minorHAnsi" w:eastAsiaTheme="minorEastAsia" w:hAnsiTheme="minorHAnsi"/>
          <w:sz w:val="24"/>
          <w:szCs w:val="24"/>
          <w:lang w:val="cy-GB" w:eastAsia="en-GB"/>
        </w:rPr>
      </w:pPr>
    </w:p>
    <w:p w:rsidR="00FE3E28" w:rsidRPr="00FF19E9" w:rsidRDefault="00FE3E28" w:rsidP="00FF19E9">
      <w:pPr>
        <w:spacing w:after="0"/>
        <w:ind w:left="357"/>
        <w:jc w:val="both"/>
        <w:rPr>
          <w:rFonts w:asciiTheme="minorHAnsi" w:eastAsiaTheme="minorEastAsia" w:hAnsiTheme="minorHAnsi"/>
          <w:sz w:val="24"/>
          <w:szCs w:val="24"/>
          <w:lang w:val="cy-GB" w:eastAsia="en-GB"/>
        </w:rPr>
      </w:pPr>
    </w:p>
    <w:p w:rsidR="00FF19E9" w:rsidRPr="00FF19E9" w:rsidRDefault="00FF19E9" w:rsidP="00FF19E9">
      <w:pPr>
        <w:numPr>
          <w:ilvl w:val="0"/>
          <w:numId w:val="5"/>
        </w:numPr>
        <w:spacing w:after="0" w:line="276" w:lineRule="auto"/>
        <w:jc w:val="both"/>
        <w:rPr>
          <w:rFonts w:asciiTheme="minorHAnsi" w:eastAsiaTheme="minorEastAsia" w:hAnsiTheme="minorHAnsi"/>
          <w:sz w:val="24"/>
          <w:szCs w:val="24"/>
          <w:lang w:val="cy-GB" w:eastAsia="en-GB"/>
        </w:rPr>
      </w:pPr>
      <w:r w:rsidRPr="00FF19E9">
        <w:rPr>
          <w:rFonts w:asciiTheme="minorHAnsi" w:eastAsiaTheme="minorEastAsia" w:hAnsiTheme="minorHAnsi"/>
          <w:sz w:val="24"/>
          <w:szCs w:val="24"/>
          <w:lang w:val="cy-GB" w:eastAsia="en-GB"/>
        </w:rPr>
        <w:t>Mae strategaethau IMC llwyddiannus yn galluogi sefydliadau i gyfleu eu gwerthoedd a’u hegwyddorion craidd yn eglur, sy’n medru cael eu cyflawni drwy broses ystyriol o gyfathrebu i gynnal cysondeb o fewn y farchnad (</w:t>
      </w:r>
      <w:proofErr w:type="spellStart"/>
      <w:r w:rsidRPr="00FF19E9">
        <w:rPr>
          <w:rFonts w:asciiTheme="minorHAnsi" w:eastAsiaTheme="minorEastAsia" w:hAnsiTheme="minorHAnsi"/>
          <w:sz w:val="24"/>
          <w:szCs w:val="24"/>
          <w:lang w:val="cy-GB" w:eastAsia="en-GB"/>
        </w:rPr>
        <w:t>Mangold</w:t>
      </w:r>
      <w:proofErr w:type="spellEnd"/>
      <w:r w:rsidRPr="00FF19E9">
        <w:rPr>
          <w:rFonts w:asciiTheme="minorHAnsi" w:eastAsiaTheme="minorEastAsia" w:hAnsiTheme="minorHAnsi"/>
          <w:sz w:val="24"/>
          <w:szCs w:val="24"/>
          <w:lang w:val="cy-GB" w:eastAsia="en-GB"/>
        </w:rPr>
        <w:t xml:space="preserve"> &amp; </w:t>
      </w:r>
      <w:proofErr w:type="spellStart"/>
      <w:r w:rsidRPr="00FF19E9">
        <w:rPr>
          <w:rFonts w:asciiTheme="minorHAnsi" w:eastAsiaTheme="minorEastAsia" w:hAnsiTheme="minorHAnsi"/>
          <w:sz w:val="24"/>
          <w:szCs w:val="24"/>
          <w:lang w:val="cy-GB" w:eastAsia="en-GB"/>
        </w:rPr>
        <w:t>Faulds</w:t>
      </w:r>
      <w:proofErr w:type="spellEnd"/>
      <w:r w:rsidRPr="00FF19E9">
        <w:rPr>
          <w:rFonts w:asciiTheme="minorHAnsi" w:eastAsiaTheme="minorEastAsia" w:hAnsiTheme="minorHAnsi"/>
          <w:sz w:val="24"/>
          <w:szCs w:val="24"/>
          <w:lang w:val="cy-GB" w:eastAsia="en-GB"/>
        </w:rPr>
        <w:t xml:space="preserve">, 2009). Un enghraifft a soniwyd gan </w:t>
      </w:r>
      <w:proofErr w:type="spellStart"/>
      <w:r w:rsidRPr="00FF19E9">
        <w:rPr>
          <w:rFonts w:asciiTheme="minorHAnsi" w:eastAsiaTheme="minorEastAsia" w:hAnsiTheme="minorHAnsi"/>
          <w:sz w:val="24"/>
          <w:szCs w:val="24"/>
          <w:lang w:val="cy-GB" w:eastAsia="en-GB"/>
        </w:rPr>
        <w:t>Mangold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and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Faulds</w:t>
      </w:r>
      <w:proofErr w:type="spellEnd"/>
      <w:r w:rsidRPr="00FF19E9">
        <w:rPr>
          <w:rFonts w:asciiTheme="minorHAnsi" w:eastAsiaTheme="minorEastAsia" w:hAnsiTheme="minorHAnsi"/>
          <w:sz w:val="24"/>
          <w:szCs w:val="24"/>
          <w:lang w:val="cy-GB" w:eastAsia="en-GB"/>
        </w:rPr>
        <w:t xml:space="preserve"> (2009) yw’r modd yr </w:t>
      </w:r>
      <w:proofErr w:type="spellStart"/>
      <w:r w:rsidRPr="00FF19E9">
        <w:rPr>
          <w:rFonts w:asciiTheme="minorHAnsi" w:eastAsiaTheme="minorEastAsia" w:hAnsiTheme="minorHAnsi"/>
          <w:sz w:val="24"/>
          <w:szCs w:val="24"/>
          <w:lang w:val="cy-GB" w:eastAsia="en-GB"/>
        </w:rPr>
        <w:t>integreiddiodd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Procter</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and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Gamble</w:t>
      </w:r>
      <w:proofErr w:type="spellEnd"/>
      <w:r w:rsidRPr="00FF19E9">
        <w:rPr>
          <w:rFonts w:asciiTheme="minorHAnsi" w:eastAsiaTheme="minorEastAsia" w:hAnsiTheme="minorHAnsi"/>
          <w:sz w:val="24"/>
          <w:szCs w:val="24"/>
          <w:lang w:val="cy-GB" w:eastAsia="en-GB"/>
        </w:rPr>
        <w:t>’ a ‘</w:t>
      </w:r>
      <w:proofErr w:type="spellStart"/>
      <w:r w:rsidRPr="00FF19E9">
        <w:rPr>
          <w:rFonts w:asciiTheme="minorHAnsi" w:eastAsiaTheme="minorEastAsia" w:hAnsiTheme="minorHAnsi"/>
          <w:sz w:val="24"/>
          <w:szCs w:val="24"/>
          <w:lang w:val="cy-GB" w:eastAsia="en-GB"/>
        </w:rPr>
        <w:t>General</w:t>
      </w:r>
      <w:proofErr w:type="spellEnd"/>
      <w:r w:rsidRPr="00FF19E9">
        <w:rPr>
          <w:rFonts w:asciiTheme="minorHAnsi" w:eastAsiaTheme="minorEastAsia" w:hAnsiTheme="minorHAnsi"/>
          <w:sz w:val="24"/>
          <w:szCs w:val="24"/>
          <w:lang w:val="cy-GB" w:eastAsia="en-GB"/>
        </w:rPr>
        <w:t xml:space="preserve"> Electric’ gyfryngau cymdeithasol i mewn i’w strategaethau IMC a’u harfau marchnata i adlewyrchu eu nodau yn well.</w:t>
      </w:r>
    </w:p>
    <w:p w:rsidR="00FF19E9" w:rsidRPr="00FF19E9" w:rsidRDefault="00FF19E9" w:rsidP="00FF19E9">
      <w:pPr>
        <w:spacing w:after="0"/>
        <w:ind w:left="357"/>
        <w:jc w:val="both"/>
        <w:rPr>
          <w:rFonts w:asciiTheme="minorHAnsi" w:eastAsiaTheme="minorEastAsia" w:hAnsiTheme="minorHAnsi"/>
          <w:sz w:val="24"/>
          <w:szCs w:val="24"/>
          <w:lang w:val="cy-GB" w:eastAsia="en-GB"/>
        </w:rPr>
      </w:pPr>
    </w:p>
    <w:p w:rsidR="00FF19E9" w:rsidRPr="007B18CA" w:rsidRDefault="00FF19E9" w:rsidP="00FF19E9">
      <w:pPr>
        <w:spacing w:after="0"/>
        <w:ind w:left="357"/>
        <w:jc w:val="both"/>
        <w:rPr>
          <w:rFonts w:ascii="Book Antiqua" w:eastAsiaTheme="minorEastAsia" w:hAnsi="Book Antiqua" w:cs="Minion-Regular"/>
          <w:sz w:val="24"/>
          <w:szCs w:val="24"/>
          <w:lang w:val="cy-GB" w:eastAsia="en-GB"/>
        </w:rPr>
      </w:pP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62336" behindDoc="0" locked="0" layoutInCell="1" allowOverlap="1" wp14:anchorId="6A04D280" wp14:editId="560C61C6">
                <wp:simplePos x="0" y="0"/>
                <wp:positionH relativeFrom="column">
                  <wp:posOffset>2892587</wp:posOffset>
                </wp:positionH>
                <wp:positionV relativeFrom="paragraph">
                  <wp:posOffset>8890</wp:posOffset>
                </wp:positionV>
                <wp:extent cx="142240" cy="142240"/>
                <wp:effectExtent l="0" t="0" r="10160" b="10160"/>
                <wp:wrapNone/>
                <wp:docPr id="5" name="Petryal 5"/>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0656" id="Petryal 5" o:spid="_x0000_s1026" style="position:absolute;margin-left:227.75pt;margin-top:.7pt;width:11.2pt;height:1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" filled="f" strokecolor="windowText"/>
            </w:pict>
          </mc:Fallback>
        </mc:AlternateContent>
      </w: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60288" behindDoc="0" locked="0" layoutInCell="1" allowOverlap="1" wp14:anchorId="340FCAA3" wp14:editId="5CDDA3A8">
                <wp:simplePos x="0" y="0"/>
                <wp:positionH relativeFrom="column">
                  <wp:posOffset>1715932</wp:posOffset>
                </wp:positionH>
                <wp:positionV relativeFrom="paragraph">
                  <wp:posOffset>11430</wp:posOffset>
                </wp:positionV>
                <wp:extent cx="142240" cy="142240"/>
                <wp:effectExtent l="0" t="0" r="10160" b="10160"/>
                <wp:wrapNone/>
                <wp:docPr id="6" name="Petryal 6"/>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654D7" id="Petryal 6" o:spid="_x0000_s1026" style="position:absolute;margin-left:135.1pt;margin-top:.9pt;width:11.2pt;height:1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" filled="f" strokecolor="windowText"/>
            </w:pict>
          </mc:Fallback>
        </mc:AlternateContent>
      </w:r>
      <w:r w:rsidRPr="007B18CA">
        <w:rPr>
          <w:rFonts w:ascii="Book Antiqua" w:eastAsiaTheme="minorEastAsia" w:hAnsi="Book Antiqua" w:cs="Minion-Regular"/>
          <w:sz w:val="24"/>
          <w:szCs w:val="24"/>
          <w:lang w:val="cy-GB" w:eastAsia="en-GB"/>
        </w:rPr>
        <w:t>Llên-ladrad?</w:t>
      </w:r>
      <w:r w:rsidRPr="007B18CA">
        <w:rPr>
          <w:rFonts w:ascii="Book Antiqua" w:eastAsiaTheme="minorEastAsia" w:hAnsi="Book Antiqua" w:cs="Minion-Regular"/>
          <w:sz w:val="24"/>
          <w:szCs w:val="24"/>
          <w:lang w:val="cy-GB" w:eastAsia="en-GB"/>
        </w:rPr>
        <w:tab/>
        <w:t>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Nac 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 xml:space="preserve">Rheswm: </w:t>
      </w:r>
    </w:p>
    <w:p w:rsidR="00FF19E9" w:rsidRDefault="00FF19E9" w:rsidP="00FF19E9">
      <w:pPr>
        <w:spacing w:after="0"/>
        <w:ind w:left="357"/>
        <w:jc w:val="both"/>
        <w:rPr>
          <w:rFonts w:asciiTheme="minorHAnsi" w:eastAsiaTheme="minorEastAsia" w:hAnsiTheme="minorHAnsi"/>
          <w:sz w:val="24"/>
          <w:szCs w:val="24"/>
          <w:lang w:val="cy-GB" w:eastAsia="en-GB"/>
        </w:rPr>
      </w:pPr>
    </w:p>
    <w:p w:rsidR="00FF19E9" w:rsidRPr="00FF19E9" w:rsidRDefault="00FF19E9" w:rsidP="00FF19E9">
      <w:pPr>
        <w:spacing w:after="0"/>
        <w:ind w:left="357"/>
        <w:jc w:val="both"/>
        <w:rPr>
          <w:rFonts w:asciiTheme="minorHAnsi" w:eastAsiaTheme="minorEastAsia" w:hAnsiTheme="minorHAnsi"/>
          <w:sz w:val="24"/>
          <w:szCs w:val="24"/>
          <w:lang w:val="cy-GB" w:eastAsia="en-GB"/>
        </w:rPr>
      </w:pPr>
    </w:p>
    <w:p w:rsidR="00FF19E9" w:rsidRPr="00FF19E9" w:rsidRDefault="00FF19E9" w:rsidP="00FF19E9">
      <w:pPr>
        <w:numPr>
          <w:ilvl w:val="0"/>
          <w:numId w:val="5"/>
        </w:numPr>
        <w:spacing w:after="0" w:line="276" w:lineRule="auto"/>
        <w:jc w:val="both"/>
        <w:rPr>
          <w:rFonts w:asciiTheme="minorHAnsi" w:eastAsiaTheme="minorEastAsia" w:hAnsiTheme="minorHAnsi"/>
          <w:sz w:val="24"/>
          <w:szCs w:val="24"/>
          <w:lang w:val="cy-GB" w:eastAsia="en-GB"/>
        </w:rPr>
      </w:pPr>
      <w:r w:rsidRPr="00FF19E9">
        <w:rPr>
          <w:rFonts w:asciiTheme="minorHAnsi" w:eastAsiaTheme="minorEastAsia" w:hAnsiTheme="minorHAnsi"/>
          <w:sz w:val="24"/>
          <w:szCs w:val="24"/>
          <w:lang w:val="cy-GB" w:eastAsia="en-GB"/>
        </w:rPr>
        <w:t>Mae strategaethau IMC llwyddiannus o fewn cylchoedd rheoli marchnata yn adlewyrchu’n eglur y gwerthoedd a fynegir yn natganiad cenhadaeth sefydliad ac sydd felly yn ychwanegu at gyflawni nodau perfformiad y sefydliad. Er mwyn cyflawni’r amcanion hyn, ystyrir cydlynu gofalus o’r elfennau o’r “</w:t>
      </w:r>
      <w:proofErr w:type="spellStart"/>
      <w:r w:rsidRPr="00FF19E9">
        <w:rPr>
          <w:rFonts w:asciiTheme="minorHAnsi" w:eastAsiaTheme="minorEastAsia" w:hAnsiTheme="minorHAnsi"/>
          <w:sz w:val="24"/>
          <w:szCs w:val="24"/>
          <w:lang w:val="cy-GB" w:eastAsia="en-GB"/>
        </w:rPr>
        <w:t>promotion</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mix</w:t>
      </w:r>
      <w:proofErr w:type="spellEnd"/>
      <w:r w:rsidRPr="00FF19E9">
        <w:rPr>
          <w:rFonts w:asciiTheme="minorHAnsi" w:eastAsiaTheme="minorEastAsia" w:hAnsiTheme="minorHAnsi"/>
          <w:sz w:val="24"/>
          <w:szCs w:val="24"/>
          <w:lang w:val="cy-GB" w:eastAsia="en-GB"/>
        </w:rPr>
        <w:t>” er mwyn i’r wybodaeth a gyflëir i’r farchnad drwy’r elfennau hyn fod yn gyson yn y modd mae’n cyfathrebu neges unedig sy’n adlewyrchu’n fras werthoedd sylfaenol y sefydliad. Er enghraifft, mae’r ymdrechion hyrwyddo a wnaed gan ‘</w:t>
      </w:r>
      <w:proofErr w:type="spellStart"/>
      <w:r w:rsidRPr="00FF19E9">
        <w:rPr>
          <w:rFonts w:asciiTheme="minorHAnsi" w:eastAsiaTheme="minorEastAsia" w:hAnsiTheme="minorHAnsi"/>
          <w:sz w:val="24"/>
          <w:szCs w:val="24"/>
          <w:lang w:val="cy-GB" w:eastAsia="en-GB"/>
        </w:rPr>
        <w:t>Procter</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and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Gamble</w:t>
      </w:r>
      <w:proofErr w:type="spellEnd"/>
      <w:r w:rsidRPr="00FF19E9">
        <w:rPr>
          <w:rFonts w:asciiTheme="minorHAnsi" w:eastAsiaTheme="minorEastAsia" w:hAnsiTheme="minorHAnsi"/>
          <w:sz w:val="24"/>
          <w:szCs w:val="24"/>
          <w:lang w:val="cy-GB" w:eastAsia="en-GB"/>
        </w:rPr>
        <w:t>’ neu ‘</w:t>
      </w:r>
      <w:proofErr w:type="spellStart"/>
      <w:r w:rsidRPr="00FF19E9">
        <w:rPr>
          <w:rFonts w:asciiTheme="minorHAnsi" w:eastAsiaTheme="minorEastAsia" w:hAnsiTheme="minorHAnsi"/>
          <w:sz w:val="24"/>
          <w:szCs w:val="24"/>
          <w:lang w:val="cy-GB" w:eastAsia="en-GB"/>
        </w:rPr>
        <w:t>General</w:t>
      </w:r>
      <w:proofErr w:type="spellEnd"/>
      <w:r w:rsidRPr="00FF19E9">
        <w:rPr>
          <w:rFonts w:asciiTheme="minorHAnsi" w:eastAsiaTheme="minorEastAsia" w:hAnsiTheme="minorHAnsi"/>
          <w:sz w:val="24"/>
          <w:szCs w:val="24"/>
          <w:lang w:val="cy-GB" w:eastAsia="en-GB"/>
        </w:rPr>
        <w:t xml:space="preserve"> Electric’ yn  darlunio gwerthoedd sylfaenol y sefydliadau hyn (</w:t>
      </w:r>
      <w:proofErr w:type="spellStart"/>
      <w:r w:rsidRPr="00FF19E9">
        <w:rPr>
          <w:rFonts w:asciiTheme="minorHAnsi" w:eastAsiaTheme="minorEastAsia" w:hAnsiTheme="minorHAnsi"/>
          <w:sz w:val="24"/>
          <w:szCs w:val="24"/>
          <w:lang w:val="cy-GB" w:eastAsia="en-GB"/>
        </w:rPr>
        <w:t>General</w:t>
      </w:r>
      <w:proofErr w:type="spellEnd"/>
      <w:r w:rsidRPr="00FF19E9">
        <w:rPr>
          <w:rFonts w:asciiTheme="minorHAnsi" w:eastAsiaTheme="minorEastAsia" w:hAnsiTheme="minorHAnsi"/>
          <w:sz w:val="24"/>
          <w:szCs w:val="24"/>
          <w:lang w:val="cy-GB" w:eastAsia="en-GB"/>
        </w:rPr>
        <w:t xml:space="preserve"> Electric, 2008; </w:t>
      </w:r>
      <w:proofErr w:type="spellStart"/>
      <w:r w:rsidRPr="00FF19E9">
        <w:rPr>
          <w:rFonts w:asciiTheme="minorHAnsi" w:eastAsiaTheme="minorEastAsia" w:hAnsiTheme="minorHAnsi"/>
          <w:sz w:val="24"/>
          <w:szCs w:val="24"/>
          <w:lang w:val="cy-GB" w:eastAsia="en-GB"/>
        </w:rPr>
        <w:t>Procter</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and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Gamble</w:t>
      </w:r>
      <w:proofErr w:type="spellEnd"/>
      <w:r w:rsidRPr="00FF19E9">
        <w:rPr>
          <w:rFonts w:asciiTheme="minorHAnsi" w:eastAsiaTheme="minorEastAsia" w:hAnsiTheme="minorHAnsi"/>
          <w:sz w:val="24"/>
          <w:szCs w:val="24"/>
          <w:lang w:val="cy-GB" w:eastAsia="en-GB"/>
        </w:rPr>
        <w:t>, 2008). Pan aeth y sefydliadau hyn i mewn i fyd y cyfryngau cymdeithasol, aethant ati’n ofalus i lunio dulliau cyfathrebu o fewn y farchnad er mwyn adlewyrchu’n gyson eu gwerthoedd sefydliadol. Drwy wneud hyn, roedd y ddau sefydliad yn cydnabod y pwysigrwydd o ymgorffori cyfryngau cymdeithasol i mewn i’w strategaethau IMC a’u hymdrechion hyrwyddo (</w:t>
      </w:r>
      <w:proofErr w:type="spellStart"/>
      <w:r w:rsidRPr="00FF19E9">
        <w:rPr>
          <w:rFonts w:asciiTheme="minorHAnsi" w:eastAsiaTheme="minorEastAsia" w:hAnsiTheme="minorHAnsi"/>
          <w:sz w:val="24"/>
          <w:szCs w:val="24"/>
          <w:lang w:val="cy-GB" w:eastAsia="en-GB"/>
        </w:rPr>
        <w:t>Mangold</w:t>
      </w:r>
      <w:proofErr w:type="spellEnd"/>
      <w:r w:rsidRPr="00FF19E9">
        <w:rPr>
          <w:rFonts w:asciiTheme="minorHAnsi" w:eastAsiaTheme="minorEastAsia" w:hAnsiTheme="minorHAnsi"/>
          <w:sz w:val="24"/>
          <w:szCs w:val="24"/>
          <w:lang w:val="cy-GB" w:eastAsia="en-GB"/>
        </w:rPr>
        <w:t xml:space="preserve"> &amp; </w:t>
      </w:r>
      <w:proofErr w:type="spellStart"/>
      <w:r w:rsidRPr="00FF19E9">
        <w:rPr>
          <w:rFonts w:asciiTheme="minorHAnsi" w:eastAsiaTheme="minorEastAsia" w:hAnsiTheme="minorHAnsi"/>
          <w:sz w:val="24"/>
          <w:szCs w:val="24"/>
          <w:lang w:val="cy-GB" w:eastAsia="en-GB"/>
        </w:rPr>
        <w:t>Faulds</w:t>
      </w:r>
      <w:proofErr w:type="spellEnd"/>
      <w:r w:rsidRPr="00FF19E9">
        <w:rPr>
          <w:rFonts w:asciiTheme="minorHAnsi" w:eastAsiaTheme="minorEastAsia" w:hAnsiTheme="minorHAnsi"/>
          <w:sz w:val="24"/>
          <w:szCs w:val="24"/>
          <w:lang w:val="cy-GB" w:eastAsia="en-GB"/>
        </w:rPr>
        <w:t xml:space="preserve">, 2009). </w:t>
      </w:r>
    </w:p>
    <w:p w:rsidR="00FF19E9" w:rsidRPr="00FF19E9" w:rsidRDefault="00FF19E9" w:rsidP="00FF19E9">
      <w:pPr>
        <w:spacing w:after="0"/>
        <w:ind w:left="357"/>
        <w:jc w:val="both"/>
        <w:rPr>
          <w:rFonts w:asciiTheme="minorHAnsi" w:eastAsiaTheme="minorEastAsia" w:hAnsiTheme="minorHAnsi"/>
          <w:sz w:val="24"/>
          <w:szCs w:val="24"/>
          <w:lang w:val="cy-GB" w:eastAsia="en-GB"/>
        </w:rPr>
      </w:pPr>
    </w:p>
    <w:p w:rsidR="00FF19E9" w:rsidRPr="007B18CA" w:rsidRDefault="00FF19E9" w:rsidP="00FF19E9">
      <w:pPr>
        <w:spacing w:after="0"/>
        <w:ind w:left="357"/>
        <w:jc w:val="both"/>
        <w:rPr>
          <w:rFonts w:ascii="Book Antiqua" w:eastAsiaTheme="minorEastAsia" w:hAnsi="Book Antiqua" w:cs="Minion-Regular"/>
          <w:sz w:val="24"/>
          <w:szCs w:val="24"/>
          <w:lang w:val="cy-GB" w:eastAsia="en-GB"/>
        </w:rPr>
      </w:pP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66432" behindDoc="0" locked="0" layoutInCell="1" allowOverlap="1" wp14:anchorId="3DDC5912" wp14:editId="4951D6BD">
                <wp:simplePos x="0" y="0"/>
                <wp:positionH relativeFrom="column">
                  <wp:posOffset>2904702</wp:posOffset>
                </wp:positionH>
                <wp:positionV relativeFrom="paragraph">
                  <wp:posOffset>8890</wp:posOffset>
                </wp:positionV>
                <wp:extent cx="142240" cy="142240"/>
                <wp:effectExtent l="0" t="0" r="10160" b="10160"/>
                <wp:wrapNone/>
                <wp:docPr id="7" name="Petryal 7"/>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61FE8" id="Petryal 7" o:spid="_x0000_s1026" style="position:absolute;margin-left:228.7pt;margin-top:.7pt;width:11.2pt;height:1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" filled="f" strokecolor="windowText"/>
            </w:pict>
          </mc:Fallback>
        </mc:AlternateContent>
      </w: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64384" behindDoc="0" locked="0" layoutInCell="1" allowOverlap="1" wp14:anchorId="63A7EA46" wp14:editId="3BD3628F">
                <wp:simplePos x="0" y="0"/>
                <wp:positionH relativeFrom="column">
                  <wp:posOffset>1705610</wp:posOffset>
                </wp:positionH>
                <wp:positionV relativeFrom="paragraph">
                  <wp:posOffset>11430</wp:posOffset>
                </wp:positionV>
                <wp:extent cx="142240" cy="142240"/>
                <wp:effectExtent l="0" t="0" r="10160" b="10160"/>
                <wp:wrapNone/>
                <wp:docPr id="8" name="Petryal 8"/>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2318D" id="Petryal 8" o:spid="_x0000_s1026" style="position:absolute;margin-left:134.3pt;margin-top:.9pt;width:11.2pt;height:1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" filled="f" strokecolor="windowText"/>
            </w:pict>
          </mc:Fallback>
        </mc:AlternateContent>
      </w:r>
      <w:r w:rsidRPr="007B18CA">
        <w:rPr>
          <w:rFonts w:ascii="Book Antiqua" w:eastAsiaTheme="minorEastAsia" w:hAnsi="Book Antiqua" w:cs="Minion-Regular"/>
          <w:sz w:val="24"/>
          <w:szCs w:val="24"/>
          <w:lang w:val="cy-GB" w:eastAsia="en-GB"/>
        </w:rPr>
        <w:t>Llên-ladrad?</w:t>
      </w:r>
      <w:r w:rsidRPr="007B18CA">
        <w:rPr>
          <w:rFonts w:ascii="Book Antiqua" w:eastAsiaTheme="minorEastAsia" w:hAnsi="Book Antiqua" w:cs="Minion-Regular"/>
          <w:sz w:val="24"/>
          <w:szCs w:val="24"/>
          <w:lang w:val="cy-GB" w:eastAsia="en-GB"/>
        </w:rPr>
        <w:tab/>
        <w:t>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Nac 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 xml:space="preserve">Rheswm: </w:t>
      </w:r>
    </w:p>
    <w:p w:rsidR="00FF19E9" w:rsidRDefault="00FF19E9" w:rsidP="00FF19E9">
      <w:pPr>
        <w:spacing w:after="0"/>
        <w:ind w:left="357"/>
        <w:jc w:val="both"/>
        <w:rPr>
          <w:rFonts w:asciiTheme="minorHAnsi" w:eastAsiaTheme="minorEastAsia" w:hAnsiTheme="minorHAnsi"/>
          <w:sz w:val="24"/>
          <w:szCs w:val="24"/>
          <w:lang w:val="cy-GB" w:eastAsia="en-GB"/>
        </w:rPr>
      </w:pPr>
    </w:p>
    <w:p w:rsidR="00FF19E9" w:rsidRPr="00FF19E9" w:rsidRDefault="00FF19E9" w:rsidP="00FF19E9">
      <w:pPr>
        <w:spacing w:after="0"/>
        <w:ind w:left="357"/>
        <w:jc w:val="both"/>
        <w:rPr>
          <w:rFonts w:asciiTheme="minorHAnsi" w:eastAsiaTheme="minorEastAsia" w:hAnsiTheme="minorHAnsi"/>
          <w:sz w:val="24"/>
          <w:szCs w:val="24"/>
          <w:lang w:val="cy-GB" w:eastAsia="en-GB"/>
        </w:rPr>
      </w:pPr>
    </w:p>
    <w:p w:rsidR="00FF19E9" w:rsidRPr="00FF19E9" w:rsidRDefault="00FF19E9" w:rsidP="00FF19E9">
      <w:pPr>
        <w:numPr>
          <w:ilvl w:val="0"/>
          <w:numId w:val="5"/>
        </w:numPr>
        <w:spacing w:after="0" w:line="276" w:lineRule="auto"/>
        <w:jc w:val="both"/>
        <w:rPr>
          <w:rFonts w:asciiTheme="minorHAnsi" w:eastAsiaTheme="minorEastAsia" w:hAnsiTheme="minorHAnsi"/>
          <w:sz w:val="24"/>
          <w:szCs w:val="24"/>
          <w:lang w:val="cy-GB" w:eastAsia="en-GB"/>
        </w:rPr>
      </w:pPr>
      <w:r w:rsidRPr="00FF19E9">
        <w:rPr>
          <w:rFonts w:asciiTheme="minorHAnsi" w:eastAsiaTheme="minorEastAsia" w:hAnsiTheme="minorHAnsi"/>
          <w:sz w:val="24"/>
          <w:szCs w:val="24"/>
          <w:lang w:val="cy-GB" w:eastAsia="en-GB"/>
        </w:rPr>
        <w:t xml:space="preserve">Mae strategaethau IMC llwyddiannus yn galluogi sefydliadau i gyfleu eu gwerthoedd a’u hegwyddorion craidd yn eglur, sy’n medru cael eu cyflawni drwy broses ystyriol o gyfathrebu i gynnal cysondeb o fewn y farchnad. Un enghraifft yw’r modd yr </w:t>
      </w:r>
      <w:proofErr w:type="spellStart"/>
      <w:r w:rsidRPr="00FF19E9">
        <w:rPr>
          <w:rFonts w:asciiTheme="minorHAnsi" w:eastAsiaTheme="minorEastAsia" w:hAnsiTheme="minorHAnsi"/>
          <w:sz w:val="24"/>
          <w:szCs w:val="24"/>
          <w:lang w:val="cy-GB" w:eastAsia="en-GB"/>
        </w:rPr>
        <w:t>integreiddiodd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Procter</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and</w:t>
      </w:r>
      <w:proofErr w:type="spellEnd"/>
      <w:r w:rsidRPr="00FF19E9">
        <w:rPr>
          <w:rFonts w:asciiTheme="minorHAnsi" w:eastAsiaTheme="minorEastAsia" w:hAnsiTheme="minorHAnsi"/>
          <w:sz w:val="24"/>
          <w:szCs w:val="24"/>
          <w:lang w:val="cy-GB" w:eastAsia="en-GB"/>
        </w:rPr>
        <w:t xml:space="preserve"> </w:t>
      </w:r>
      <w:proofErr w:type="spellStart"/>
      <w:r w:rsidRPr="00FF19E9">
        <w:rPr>
          <w:rFonts w:asciiTheme="minorHAnsi" w:eastAsiaTheme="minorEastAsia" w:hAnsiTheme="minorHAnsi"/>
          <w:sz w:val="24"/>
          <w:szCs w:val="24"/>
          <w:lang w:val="cy-GB" w:eastAsia="en-GB"/>
        </w:rPr>
        <w:t>Gamble</w:t>
      </w:r>
      <w:proofErr w:type="spellEnd"/>
      <w:r w:rsidRPr="00FF19E9">
        <w:rPr>
          <w:rFonts w:asciiTheme="minorHAnsi" w:eastAsiaTheme="minorEastAsia" w:hAnsiTheme="minorHAnsi"/>
          <w:sz w:val="24"/>
          <w:szCs w:val="24"/>
          <w:lang w:val="cy-GB" w:eastAsia="en-GB"/>
        </w:rPr>
        <w:t>’ a ‘</w:t>
      </w:r>
      <w:proofErr w:type="spellStart"/>
      <w:r w:rsidRPr="00FF19E9">
        <w:rPr>
          <w:rFonts w:asciiTheme="minorHAnsi" w:eastAsiaTheme="minorEastAsia" w:hAnsiTheme="minorHAnsi"/>
          <w:sz w:val="24"/>
          <w:szCs w:val="24"/>
          <w:lang w:val="cy-GB" w:eastAsia="en-GB"/>
        </w:rPr>
        <w:t>General</w:t>
      </w:r>
      <w:proofErr w:type="spellEnd"/>
      <w:r w:rsidRPr="00FF19E9">
        <w:rPr>
          <w:rFonts w:asciiTheme="minorHAnsi" w:eastAsiaTheme="minorEastAsia" w:hAnsiTheme="minorHAnsi"/>
          <w:sz w:val="24"/>
          <w:szCs w:val="24"/>
          <w:lang w:val="cy-GB" w:eastAsia="en-GB"/>
        </w:rPr>
        <w:t xml:space="preserve"> Electric’ gyfryngau cymdeithasol i mewn i’w strategaethau IMC a’u harfau marchnata i adlewyrchu eu nodau yn well. </w:t>
      </w:r>
    </w:p>
    <w:p w:rsidR="00FF19E9" w:rsidRPr="00FF19E9" w:rsidRDefault="00FF19E9" w:rsidP="00FF19E9">
      <w:pPr>
        <w:spacing w:after="0"/>
        <w:ind w:left="357"/>
        <w:jc w:val="both"/>
        <w:rPr>
          <w:rFonts w:asciiTheme="minorHAnsi" w:eastAsiaTheme="minorEastAsia" w:hAnsiTheme="minorHAnsi"/>
          <w:sz w:val="24"/>
          <w:szCs w:val="24"/>
          <w:lang w:val="cy-GB" w:eastAsia="en-GB"/>
        </w:rPr>
      </w:pPr>
    </w:p>
    <w:p w:rsidR="00FF19E9" w:rsidRPr="007B18CA" w:rsidRDefault="00FF19E9" w:rsidP="00FF19E9">
      <w:pPr>
        <w:spacing w:after="0"/>
        <w:ind w:left="357"/>
        <w:jc w:val="both"/>
        <w:rPr>
          <w:rFonts w:ascii="Book Antiqua" w:eastAsiaTheme="minorEastAsia" w:hAnsi="Book Antiqua" w:cs="Minion-Regular"/>
          <w:sz w:val="24"/>
          <w:szCs w:val="24"/>
          <w:lang w:val="cy-GB" w:eastAsia="en-GB"/>
        </w:rPr>
      </w:pP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70528" behindDoc="0" locked="0" layoutInCell="1" allowOverlap="1" wp14:anchorId="3778EDB4" wp14:editId="3543DF7E">
                <wp:simplePos x="0" y="0"/>
                <wp:positionH relativeFrom="column">
                  <wp:posOffset>2892002</wp:posOffset>
                </wp:positionH>
                <wp:positionV relativeFrom="paragraph">
                  <wp:posOffset>8890</wp:posOffset>
                </wp:positionV>
                <wp:extent cx="142240" cy="142240"/>
                <wp:effectExtent l="0" t="0" r="10160" b="10160"/>
                <wp:wrapNone/>
                <wp:docPr id="9" name="Petryal 9"/>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763C" id="Petryal 9" o:spid="_x0000_s1026" style="position:absolute;margin-left:227.7pt;margin-top:.7pt;width:11.2pt;height:1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" filled="f" strokecolor="windowText"/>
            </w:pict>
          </mc:Fallback>
        </mc:AlternateContent>
      </w:r>
      <w:r w:rsidRPr="007B18CA">
        <w:rPr>
          <w:rFonts w:ascii="Book Antiqua" w:eastAsiaTheme="minorEastAsia" w:hAnsi="Book Antiqua" w:cs="Minion-Regular"/>
          <w:noProof/>
          <w:sz w:val="24"/>
          <w:szCs w:val="24"/>
          <w:lang w:eastAsia="en-GB"/>
        </w:rPr>
        <mc:AlternateContent>
          <mc:Choice Requires="wps">
            <w:drawing>
              <wp:anchor distT="0" distB="0" distL="114300" distR="114300" simplePos="0" relativeHeight="251668480" behindDoc="0" locked="0" layoutInCell="1" allowOverlap="1" wp14:anchorId="07E1BB18" wp14:editId="79D344C8">
                <wp:simplePos x="0" y="0"/>
                <wp:positionH relativeFrom="column">
                  <wp:posOffset>1684655</wp:posOffset>
                </wp:positionH>
                <wp:positionV relativeFrom="paragraph">
                  <wp:posOffset>11430</wp:posOffset>
                </wp:positionV>
                <wp:extent cx="142240" cy="142240"/>
                <wp:effectExtent l="0" t="0" r="10160" b="10160"/>
                <wp:wrapNone/>
                <wp:docPr id="10" name="Petryal 10"/>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BC22D" id="Petryal 10" o:spid="_x0000_s1026" style="position:absolute;margin-left:132.65pt;margin-top:.9pt;width:11.2pt;height:1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" filled="f" strokecolor="windowText"/>
            </w:pict>
          </mc:Fallback>
        </mc:AlternateContent>
      </w:r>
      <w:r w:rsidRPr="007B18CA">
        <w:rPr>
          <w:rFonts w:ascii="Book Antiqua" w:eastAsiaTheme="minorEastAsia" w:hAnsi="Book Antiqua" w:cs="Minion-Regular"/>
          <w:sz w:val="24"/>
          <w:szCs w:val="24"/>
          <w:lang w:val="cy-GB" w:eastAsia="en-GB"/>
        </w:rPr>
        <w:t>Llên-ladrad?</w:t>
      </w:r>
      <w:r w:rsidRPr="007B18CA">
        <w:rPr>
          <w:rFonts w:ascii="Book Antiqua" w:eastAsiaTheme="minorEastAsia" w:hAnsi="Book Antiqua" w:cs="Minion-Regular"/>
          <w:sz w:val="24"/>
          <w:szCs w:val="24"/>
          <w:lang w:val="cy-GB" w:eastAsia="en-GB"/>
        </w:rPr>
        <w:tab/>
        <w:t>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Nac ydi</w:t>
      </w:r>
      <w:r w:rsidRPr="007B18CA">
        <w:rPr>
          <w:rFonts w:ascii="Book Antiqua" w:eastAsiaTheme="minorEastAsia" w:hAnsi="Book Antiqua" w:cs="Minion-Regular"/>
          <w:sz w:val="24"/>
          <w:szCs w:val="24"/>
          <w:lang w:val="cy-GB" w:eastAsia="en-GB"/>
        </w:rPr>
        <w:tab/>
      </w:r>
      <w:r w:rsidRPr="007B18CA">
        <w:rPr>
          <w:rFonts w:ascii="Book Antiqua" w:eastAsiaTheme="minorEastAsia" w:hAnsi="Book Antiqua" w:cs="Minion-Regular"/>
          <w:sz w:val="24"/>
          <w:szCs w:val="24"/>
          <w:lang w:val="cy-GB" w:eastAsia="en-GB"/>
        </w:rPr>
        <w:tab/>
        <w:t xml:space="preserve">Rheswm: </w:t>
      </w:r>
    </w:p>
    <w:p w:rsidR="00FF19E9" w:rsidRDefault="00FF19E9" w:rsidP="00FF19E9">
      <w:pPr>
        <w:spacing w:after="0"/>
        <w:jc w:val="both"/>
        <w:rPr>
          <w:rFonts w:ascii="Book Antiqua" w:eastAsiaTheme="minorEastAsia" w:hAnsi="Book Antiqua"/>
          <w:b/>
          <w:sz w:val="24"/>
          <w:szCs w:val="24"/>
          <w:lang w:val="cy-GB" w:eastAsia="en-GB"/>
        </w:rPr>
      </w:pPr>
    </w:p>
    <w:p w:rsidR="00FF19E9" w:rsidRPr="00FF19E9" w:rsidRDefault="00FF19E9" w:rsidP="00FF19E9">
      <w:pPr>
        <w:spacing w:after="0"/>
        <w:jc w:val="both"/>
        <w:rPr>
          <w:rFonts w:ascii="Book Antiqua" w:eastAsiaTheme="minorEastAsia" w:hAnsi="Book Antiqua"/>
          <w:b/>
          <w:sz w:val="24"/>
          <w:szCs w:val="24"/>
          <w:lang w:val="cy-GB" w:eastAsia="en-GB"/>
        </w:rPr>
      </w:pPr>
    </w:p>
    <w:p w:rsidR="00FF19E9" w:rsidRPr="009128E1" w:rsidRDefault="00FF19E9" w:rsidP="009128E1">
      <w:pPr>
        <w:pStyle w:val="ParagraffRhestr"/>
        <w:numPr>
          <w:ilvl w:val="0"/>
          <w:numId w:val="5"/>
        </w:numPr>
        <w:spacing w:after="0" w:line="276" w:lineRule="auto"/>
        <w:jc w:val="both"/>
        <w:rPr>
          <w:rFonts w:asciiTheme="minorHAnsi" w:eastAsiaTheme="minorEastAsia" w:hAnsiTheme="minorHAnsi"/>
          <w:sz w:val="24"/>
          <w:szCs w:val="24"/>
          <w:lang w:eastAsia="en-GB"/>
        </w:rPr>
      </w:pPr>
      <w:proofErr w:type="spellStart"/>
      <w:r w:rsidRPr="009128E1">
        <w:rPr>
          <w:rFonts w:asciiTheme="minorHAnsi" w:eastAsiaTheme="minorEastAsia" w:hAnsiTheme="minorHAnsi"/>
          <w:sz w:val="24"/>
          <w:szCs w:val="24"/>
          <w:lang w:eastAsia="en-GB"/>
        </w:rPr>
        <w:t>Bellach</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mae’n</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cael</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ei</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gydnabod</w:t>
      </w:r>
      <w:proofErr w:type="spellEnd"/>
      <w:r w:rsidRPr="009128E1">
        <w:rPr>
          <w:rFonts w:asciiTheme="minorHAnsi" w:eastAsiaTheme="minorEastAsia" w:hAnsiTheme="minorHAnsi"/>
          <w:sz w:val="24"/>
          <w:szCs w:val="24"/>
          <w:lang w:eastAsia="en-GB"/>
        </w:rPr>
        <w:t xml:space="preserve"> o </w:t>
      </w:r>
      <w:proofErr w:type="spellStart"/>
      <w:r w:rsidRPr="009128E1">
        <w:rPr>
          <w:rFonts w:asciiTheme="minorHAnsi" w:eastAsiaTheme="minorEastAsia" w:hAnsiTheme="minorHAnsi"/>
          <w:sz w:val="24"/>
          <w:szCs w:val="24"/>
          <w:lang w:eastAsia="en-GB"/>
        </w:rPr>
        <w:t>fewn</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cylchoedd</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rheoli</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marchnata</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fod</w:t>
      </w:r>
      <w:proofErr w:type="spellEnd"/>
      <w:r w:rsidRPr="009128E1">
        <w:rPr>
          <w:rFonts w:asciiTheme="minorHAnsi" w:eastAsiaTheme="minorEastAsia" w:hAnsiTheme="minorHAnsi"/>
          <w:sz w:val="24"/>
          <w:szCs w:val="24"/>
          <w:lang w:eastAsia="en-GB"/>
        </w:rPr>
        <w:t xml:space="preserve"> “…successful IMC strategies clearly reflect the values articulated in an organization’s mission statement and … elements of the promotion mix are carefully coordinated so the information transmitted to the marketplace through these elements consistently communicates a unified message that broadly reflects the organization’s fundamental values” (Mangold &amp; Faulds, 2009, </w:t>
      </w:r>
      <w:proofErr w:type="spellStart"/>
      <w:r w:rsidRPr="009128E1">
        <w:rPr>
          <w:rFonts w:asciiTheme="minorHAnsi" w:eastAsiaTheme="minorEastAsia" w:hAnsiTheme="minorHAnsi"/>
          <w:sz w:val="24"/>
          <w:szCs w:val="24"/>
          <w:lang w:eastAsia="en-GB"/>
        </w:rPr>
        <w:t>p.358</w:t>
      </w:r>
      <w:proofErr w:type="spellEnd"/>
      <w:r w:rsidRPr="009128E1">
        <w:rPr>
          <w:rFonts w:asciiTheme="minorHAnsi" w:eastAsiaTheme="minorEastAsia" w:hAnsiTheme="minorHAnsi"/>
          <w:sz w:val="24"/>
          <w:szCs w:val="24"/>
          <w:lang w:eastAsia="en-GB"/>
        </w:rPr>
        <w:t xml:space="preserve">). Mae </w:t>
      </w:r>
      <w:proofErr w:type="spellStart"/>
      <w:r w:rsidRPr="009128E1">
        <w:rPr>
          <w:rFonts w:asciiTheme="minorHAnsi" w:eastAsiaTheme="minorEastAsia" w:hAnsiTheme="minorHAnsi"/>
          <w:sz w:val="24"/>
          <w:szCs w:val="24"/>
          <w:lang w:eastAsia="en-GB"/>
        </w:rPr>
        <w:t>hyn</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yn</w:t>
      </w:r>
      <w:proofErr w:type="spellEnd"/>
      <w:r w:rsidRPr="009128E1">
        <w:rPr>
          <w:rFonts w:asciiTheme="minorHAnsi" w:eastAsiaTheme="minorEastAsia" w:hAnsiTheme="minorHAnsi"/>
          <w:sz w:val="24"/>
          <w:szCs w:val="24"/>
          <w:lang w:eastAsia="en-GB"/>
        </w:rPr>
        <w:t xml:space="preserve"> </w:t>
      </w:r>
      <w:proofErr w:type="spellStart"/>
      <w:r w:rsidRPr="009128E1">
        <w:rPr>
          <w:rFonts w:asciiTheme="minorHAnsi" w:eastAsiaTheme="minorEastAsia" w:hAnsiTheme="minorHAnsi"/>
          <w:sz w:val="24"/>
          <w:szCs w:val="24"/>
          <w:lang w:eastAsia="en-GB"/>
        </w:rPr>
        <w:t>dangos</w:t>
      </w:r>
      <w:proofErr w:type="spellEnd"/>
      <w:r w:rsidRPr="009128E1">
        <w:rPr>
          <w:rFonts w:asciiTheme="minorHAnsi" w:eastAsiaTheme="minorEastAsia" w:hAnsiTheme="minorHAnsi"/>
          <w:sz w:val="24"/>
          <w:szCs w:val="24"/>
          <w:lang w:eastAsia="en-GB"/>
        </w:rPr>
        <w:t>…</w:t>
      </w:r>
    </w:p>
    <w:p w:rsidR="00FF19E9" w:rsidRPr="00FF19E9" w:rsidRDefault="00FF19E9" w:rsidP="00FF19E9">
      <w:pPr>
        <w:spacing w:after="0"/>
        <w:jc w:val="both"/>
        <w:rPr>
          <w:rFonts w:asciiTheme="minorHAnsi" w:eastAsiaTheme="minorEastAsia" w:hAnsiTheme="minorHAnsi"/>
          <w:noProof/>
          <w:sz w:val="24"/>
          <w:szCs w:val="24"/>
          <w:lang w:val="cy-GB" w:eastAsia="en-GB"/>
        </w:rPr>
      </w:pPr>
    </w:p>
    <w:p w:rsidR="00FF19E9" w:rsidRPr="007B18CA" w:rsidRDefault="009128E1" w:rsidP="009128E1">
      <w:pPr>
        <w:spacing w:after="0"/>
        <w:ind w:firstLine="360"/>
        <w:jc w:val="both"/>
        <w:rPr>
          <w:rFonts w:ascii="Book Antiqua" w:eastAsiaTheme="minorEastAsia" w:hAnsi="Book Antiqua"/>
          <w:noProof/>
          <w:sz w:val="24"/>
          <w:szCs w:val="24"/>
          <w:lang w:val="cy-GB" w:eastAsia="en-GB"/>
        </w:rPr>
      </w:pPr>
      <w:r w:rsidRPr="007B18CA">
        <w:rPr>
          <w:rFonts w:ascii="Book Antiqua" w:eastAsiaTheme="minorEastAsia" w:hAnsi="Book Antiqua"/>
          <w:noProof/>
          <w:sz w:val="24"/>
          <w:szCs w:val="24"/>
          <w:lang w:eastAsia="en-GB"/>
        </w:rPr>
        <mc:AlternateContent>
          <mc:Choice Requires="wps">
            <w:drawing>
              <wp:anchor distT="0" distB="0" distL="114300" distR="114300" simplePos="0" relativeHeight="251671552" behindDoc="0" locked="0" layoutInCell="1" allowOverlap="1" wp14:anchorId="05F04D47" wp14:editId="6ED14387">
                <wp:simplePos x="0" y="0"/>
                <wp:positionH relativeFrom="column">
                  <wp:posOffset>1690007</wp:posOffset>
                </wp:positionH>
                <wp:positionV relativeFrom="paragraph">
                  <wp:posOffset>11430</wp:posOffset>
                </wp:positionV>
                <wp:extent cx="142240" cy="142240"/>
                <wp:effectExtent l="0" t="0" r="10160" b="10160"/>
                <wp:wrapNone/>
                <wp:docPr id="30" name="Petryal 30"/>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2A669" id="Petryal 30" o:spid="_x0000_s1026" style="position:absolute;margin-left:133.05pt;margin-top:.9pt;width:11.2pt;height:1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" filled="f" strokecolor="windowText"/>
            </w:pict>
          </mc:Fallback>
        </mc:AlternateContent>
      </w:r>
      <w:r w:rsidR="007B18CA" w:rsidRPr="00FF19E9">
        <w:rPr>
          <w:rFonts w:asciiTheme="minorHAnsi" w:eastAsiaTheme="minorEastAsia" w:hAnsiTheme="minorHAnsi"/>
          <w:noProof/>
          <w:sz w:val="24"/>
          <w:szCs w:val="24"/>
          <w:lang w:eastAsia="en-GB"/>
        </w:rPr>
        <mc:AlternateContent>
          <mc:Choice Requires="wps">
            <w:drawing>
              <wp:anchor distT="0" distB="0" distL="114300" distR="114300" simplePos="0" relativeHeight="251672576" behindDoc="0" locked="0" layoutInCell="1" allowOverlap="1" wp14:anchorId="3902AE48" wp14:editId="36E4E34A">
                <wp:simplePos x="0" y="0"/>
                <wp:positionH relativeFrom="margin">
                  <wp:posOffset>2902162</wp:posOffset>
                </wp:positionH>
                <wp:positionV relativeFrom="paragraph">
                  <wp:posOffset>3175</wp:posOffset>
                </wp:positionV>
                <wp:extent cx="142240" cy="142240"/>
                <wp:effectExtent l="0" t="0" r="10160" b="10160"/>
                <wp:wrapNone/>
                <wp:docPr id="29" name="Petryal 29"/>
                <wp:cNvGraphicFramePr/>
                <a:graphic xmlns:a="http://schemas.openxmlformats.org/drawingml/2006/main">
                  <a:graphicData uri="http://schemas.microsoft.com/office/word/2010/wordprocessingShape">
                    <wps:wsp>
                      <wps:cNvSpPr/>
                      <wps:spPr>
                        <a:xfrm>
                          <a:off x="0" y="0"/>
                          <a:ext cx="14224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DE33A" id="Petryal 29" o:spid="_x0000_s1026" style="position:absolute;margin-left:228.5pt;margin-top:.25pt;width:11.2pt;height:1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" filled="f" strokecolor="windowText">
                <w10:wrap anchorx="margin"/>
              </v:rect>
            </w:pict>
          </mc:Fallback>
        </mc:AlternateContent>
      </w:r>
      <w:r w:rsidR="00FF19E9" w:rsidRPr="007B18CA">
        <w:rPr>
          <w:rFonts w:ascii="Book Antiqua" w:eastAsiaTheme="minorEastAsia" w:hAnsi="Book Antiqua"/>
          <w:noProof/>
          <w:sz w:val="24"/>
          <w:szCs w:val="24"/>
          <w:lang w:val="cy-GB" w:eastAsia="en-GB"/>
        </w:rPr>
        <w:t>Llên-ladrad?</w:t>
      </w:r>
      <w:r w:rsidR="00FF19E9" w:rsidRPr="007B18CA">
        <w:rPr>
          <w:rFonts w:ascii="Book Antiqua" w:eastAsiaTheme="minorEastAsia" w:hAnsi="Book Antiqua"/>
          <w:noProof/>
          <w:sz w:val="24"/>
          <w:szCs w:val="24"/>
          <w:lang w:val="cy-GB" w:eastAsia="en-GB"/>
        </w:rPr>
        <w:tab/>
        <w:t>Ydi</w:t>
      </w:r>
      <w:r w:rsidR="00FF19E9" w:rsidRPr="007B18CA">
        <w:rPr>
          <w:rFonts w:ascii="Book Antiqua" w:eastAsiaTheme="minorEastAsia" w:hAnsi="Book Antiqua"/>
          <w:noProof/>
          <w:sz w:val="24"/>
          <w:szCs w:val="24"/>
          <w:lang w:val="cy-GB" w:eastAsia="en-GB"/>
        </w:rPr>
        <w:tab/>
      </w:r>
      <w:r w:rsidR="00FF19E9" w:rsidRPr="007B18CA">
        <w:rPr>
          <w:rFonts w:ascii="Book Antiqua" w:eastAsiaTheme="minorEastAsia" w:hAnsi="Book Antiqua"/>
          <w:noProof/>
          <w:sz w:val="24"/>
          <w:szCs w:val="24"/>
          <w:lang w:val="cy-GB" w:eastAsia="en-GB"/>
        </w:rPr>
        <w:tab/>
        <w:t>Nac ydi</w:t>
      </w:r>
      <w:r w:rsidR="00FF19E9" w:rsidRPr="007B18CA">
        <w:rPr>
          <w:rFonts w:ascii="Book Antiqua" w:eastAsiaTheme="minorEastAsia" w:hAnsi="Book Antiqua"/>
          <w:noProof/>
          <w:sz w:val="24"/>
          <w:szCs w:val="24"/>
          <w:lang w:val="cy-GB" w:eastAsia="en-GB"/>
        </w:rPr>
        <w:tab/>
      </w:r>
      <w:r w:rsidR="00FF19E9" w:rsidRPr="007B18CA">
        <w:rPr>
          <w:rFonts w:ascii="Book Antiqua" w:eastAsiaTheme="minorEastAsia" w:hAnsi="Book Antiqua"/>
          <w:noProof/>
          <w:sz w:val="24"/>
          <w:szCs w:val="24"/>
          <w:lang w:val="cy-GB" w:eastAsia="en-GB"/>
        </w:rPr>
        <w:tab/>
        <w:t xml:space="preserve">Rheswm: </w:t>
      </w:r>
    </w:p>
    <w:p w:rsidR="00FF19E9" w:rsidRPr="007B18CA" w:rsidRDefault="00FF19E9" w:rsidP="00AB4B7D">
      <w:pPr>
        <w:pStyle w:val="ParagraffRhestr"/>
        <w:spacing w:after="0"/>
        <w:ind w:left="360"/>
        <w:jc w:val="both"/>
        <w:rPr>
          <w:rFonts w:ascii="Book Antiqua" w:eastAsia="Times New Roman" w:hAnsi="Book Antiqua" w:cs="Times New Roman"/>
          <w:b/>
          <w:sz w:val="24"/>
          <w:szCs w:val="24"/>
          <w:lang w:eastAsia="en-GB"/>
        </w:rPr>
      </w:pPr>
    </w:p>
    <w:sectPr w:rsidR="00FF19E9" w:rsidRPr="007B18CA" w:rsidSect="00FF19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2099E"/>
    <w:multiLevelType w:val="hybridMultilevel"/>
    <w:tmpl w:val="080E62D8"/>
    <w:lvl w:ilvl="0" w:tplc="A7C228F8">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107D56"/>
    <w:multiLevelType w:val="hybridMultilevel"/>
    <w:tmpl w:val="5E1E00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9350FE"/>
    <w:multiLevelType w:val="hybridMultilevel"/>
    <w:tmpl w:val="FE769582"/>
    <w:lvl w:ilvl="0" w:tplc="EB548E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0A36B7"/>
    <w:multiLevelType w:val="hybridMultilevel"/>
    <w:tmpl w:val="5E1E00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13A1106"/>
    <w:multiLevelType w:val="hybridMultilevel"/>
    <w:tmpl w:val="080E62D8"/>
    <w:lvl w:ilvl="0" w:tplc="A7C228F8">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F1"/>
    <w:rsid w:val="000043F1"/>
    <w:rsid w:val="000224C4"/>
    <w:rsid w:val="000D2ECD"/>
    <w:rsid w:val="000D68CA"/>
    <w:rsid w:val="000D77F2"/>
    <w:rsid w:val="001072A5"/>
    <w:rsid w:val="00113F55"/>
    <w:rsid w:val="001740B7"/>
    <w:rsid w:val="001D0B42"/>
    <w:rsid w:val="001D2F65"/>
    <w:rsid w:val="00230718"/>
    <w:rsid w:val="002C75D7"/>
    <w:rsid w:val="002E6B0B"/>
    <w:rsid w:val="00311334"/>
    <w:rsid w:val="00325EB8"/>
    <w:rsid w:val="00345A75"/>
    <w:rsid w:val="003545CC"/>
    <w:rsid w:val="003616CB"/>
    <w:rsid w:val="00367ACA"/>
    <w:rsid w:val="003B6F0E"/>
    <w:rsid w:val="003E283A"/>
    <w:rsid w:val="003F344A"/>
    <w:rsid w:val="004503E5"/>
    <w:rsid w:val="004728DE"/>
    <w:rsid w:val="00483954"/>
    <w:rsid w:val="0050224B"/>
    <w:rsid w:val="00514499"/>
    <w:rsid w:val="00560211"/>
    <w:rsid w:val="005928FC"/>
    <w:rsid w:val="005A6A6F"/>
    <w:rsid w:val="005F144B"/>
    <w:rsid w:val="0067541D"/>
    <w:rsid w:val="00694BF5"/>
    <w:rsid w:val="006F2704"/>
    <w:rsid w:val="0074333A"/>
    <w:rsid w:val="007B18CA"/>
    <w:rsid w:val="007B5198"/>
    <w:rsid w:val="00831272"/>
    <w:rsid w:val="00837925"/>
    <w:rsid w:val="0084320E"/>
    <w:rsid w:val="008D0970"/>
    <w:rsid w:val="008F3E4D"/>
    <w:rsid w:val="009128E1"/>
    <w:rsid w:val="00922094"/>
    <w:rsid w:val="00935380"/>
    <w:rsid w:val="0096017F"/>
    <w:rsid w:val="00960A6B"/>
    <w:rsid w:val="009865C0"/>
    <w:rsid w:val="00A015C0"/>
    <w:rsid w:val="00A3532D"/>
    <w:rsid w:val="00A457F9"/>
    <w:rsid w:val="00AB079C"/>
    <w:rsid w:val="00AB4B7D"/>
    <w:rsid w:val="00AB6CB0"/>
    <w:rsid w:val="00B154C8"/>
    <w:rsid w:val="00B52B94"/>
    <w:rsid w:val="00B92ED4"/>
    <w:rsid w:val="00BC4F38"/>
    <w:rsid w:val="00BF1DAD"/>
    <w:rsid w:val="00BF3AD1"/>
    <w:rsid w:val="00C21A36"/>
    <w:rsid w:val="00C27ABD"/>
    <w:rsid w:val="00C3123C"/>
    <w:rsid w:val="00C413BB"/>
    <w:rsid w:val="00CF0205"/>
    <w:rsid w:val="00D2139B"/>
    <w:rsid w:val="00DB4C3F"/>
    <w:rsid w:val="00DF0833"/>
    <w:rsid w:val="00E117CF"/>
    <w:rsid w:val="00E34327"/>
    <w:rsid w:val="00E5332D"/>
    <w:rsid w:val="00F9362D"/>
    <w:rsid w:val="00F93757"/>
    <w:rsid w:val="00FB0BDF"/>
    <w:rsid w:val="00FE2A24"/>
    <w:rsid w:val="00FE3E28"/>
    <w:rsid w:val="00FF1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D95E"/>
  <w15:docId w15:val="{277E26C3-8AF5-42B7-83F2-C0B4A261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0E"/>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styleId="Hyperddolen">
    <w:name w:val="Hyperlink"/>
    <w:basedOn w:val="FfontParagraffDdiofyn"/>
    <w:uiPriority w:val="99"/>
    <w:unhideWhenUsed/>
    <w:rsid w:val="00BC4F38"/>
    <w:rPr>
      <w:color w:val="0000FF" w:themeColor="hyperlink"/>
      <w:u w:val="single"/>
    </w:rPr>
  </w:style>
  <w:style w:type="paragraph" w:styleId="Troedyn">
    <w:name w:val="footer"/>
    <w:basedOn w:val="Normal"/>
    <w:link w:val="TroedynNod"/>
    <w:rsid w:val="008F3E4D"/>
    <w:pPr>
      <w:tabs>
        <w:tab w:val="center" w:pos="4153"/>
        <w:tab w:val="right" w:pos="8306"/>
      </w:tabs>
      <w:spacing w:after="0"/>
    </w:pPr>
    <w:rPr>
      <w:rFonts w:ascii="Times New Roman" w:eastAsia="Times New Roman" w:hAnsi="Times New Roman" w:cs="Times New Roman"/>
      <w:sz w:val="24"/>
      <w:szCs w:val="24"/>
      <w:lang w:eastAsia="en-GB"/>
    </w:rPr>
  </w:style>
  <w:style w:type="character" w:customStyle="1" w:styleId="TroedynNod">
    <w:name w:val="Troedyn Nod"/>
    <w:basedOn w:val="FfontParagraffDdiofyn"/>
    <w:link w:val="Troedyn"/>
    <w:rsid w:val="008F3E4D"/>
    <w:rPr>
      <w:rFonts w:ascii="Times New Roman" w:eastAsia="Times New Roman" w:hAnsi="Times New Roman" w:cs="Times New Roman"/>
      <w:sz w:val="24"/>
      <w:szCs w:val="24"/>
      <w:lang w:eastAsia="en-GB"/>
    </w:rPr>
  </w:style>
  <w:style w:type="paragraph" w:styleId="ParagraffRhestr">
    <w:name w:val="List Paragraph"/>
    <w:basedOn w:val="Normal"/>
    <w:uiPriority w:val="72"/>
    <w:qFormat/>
    <w:rsid w:val="0084320E"/>
    <w:pPr>
      <w:ind w:left="720"/>
      <w:contextualSpacing/>
    </w:pPr>
  </w:style>
  <w:style w:type="paragraph" w:styleId="TestunmewnSwigen">
    <w:name w:val="Balloon Text"/>
    <w:basedOn w:val="Normal"/>
    <w:link w:val="TestunmewnSwigenNod"/>
    <w:uiPriority w:val="99"/>
    <w:semiHidden/>
    <w:unhideWhenUsed/>
    <w:rsid w:val="00FE3E28"/>
    <w:pPr>
      <w:spacing w:after="0"/>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FE3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7CDECCB744E2ED438E1A30FE2BF04652" ma:contentTypeVersion="11" ma:contentTypeDescription="Creu dogfen newydd." ma:contentTypeScope="" ma:versionID="b04858466a2221fb01543bea04503c52">
  <xsd:schema xmlns:xsd="http://www.w3.org/2001/XMLSchema" xmlns:xs="http://www.w3.org/2001/XMLSchema" xmlns:p="http://schemas.microsoft.com/office/2006/metadata/properties" xmlns:ns2="1d880bfd-ee38-4f99-aae0-96b5cd56c300" xmlns:ns3="d05c2615-011e-491c-8a66-fa77ea370394" targetNamespace="http://schemas.microsoft.com/office/2006/metadata/properties" ma:root="true" ma:fieldsID="4ffc6478e125a237d43d437a35332367" ns2:_="" ns3:_="">
    <xsd:import namespace="1d880bfd-ee38-4f99-aae0-96b5cd56c300"/>
    <xsd:import namespace="d05c2615-011e-491c-8a66-fa77ea370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0bfd-ee38-4f99-aae0-96b5cd56c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3"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8BD20-F34E-4204-AAF4-D251148B308F}"/>
</file>

<file path=customXml/itemProps2.xml><?xml version="1.0" encoding="utf-8"?>
<ds:datastoreItem xmlns:ds="http://schemas.openxmlformats.org/officeDocument/2006/customXml" ds:itemID="{5CDE8B9F-351B-4CB3-B954-C3C75D5AEC83}"/>
</file>

<file path=customXml/itemProps3.xml><?xml version="1.0" encoding="utf-8"?>
<ds:datastoreItem xmlns:ds="http://schemas.openxmlformats.org/officeDocument/2006/customXml" ds:itemID="{D68E3CE6-47B3-4F59-A775-7D9946C08F07}"/>
</file>

<file path=docProps/app.xml><?xml version="1.0" encoding="utf-8"?>
<Properties xmlns="http://schemas.openxmlformats.org/officeDocument/2006/extended-properties" xmlns:vt="http://schemas.openxmlformats.org/officeDocument/2006/docPropsVTypes">
  <Template>Normal</Template>
  <TotalTime>8</TotalTime>
  <Pages>6</Pages>
  <Words>2445</Words>
  <Characters>13943</Characters>
  <Application>Microsoft Office Word</Application>
  <DocSecurity>0</DocSecurity>
  <Lines>116</Lines>
  <Paragraphs>32</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Pryfysgol Bangor University</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Winston,Kal</dc:creator>
  <cp:lastModifiedBy>Leila Griffiths</cp:lastModifiedBy>
  <cp:revision>4</cp:revision>
  <cp:lastPrinted>2017-11-10T08:51:00Z</cp:lastPrinted>
  <dcterms:created xsi:type="dcterms:W3CDTF">2020-06-28T19:56:00Z</dcterms:created>
  <dcterms:modified xsi:type="dcterms:W3CDTF">2020-06-28T21:11:00Z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0x0101007CDECCB744E2ED438E1A30FE2BF04652</vt:lpwstr>
  </property>
</Properties>
</file>